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2B" w:rsidRPr="00012F64" w:rsidRDefault="0023062B" w:rsidP="00E56E46">
      <w:pPr>
        <w:spacing w:line="400" w:lineRule="exact"/>
        <w:rPr>
          <w:rFonts w:eastAsia="標楷體"/>
          <w:b/>
          <w:color w:val="000000" w:themeColor="text1"/>
          <w:spacing w:val="-10"/>
          <w:sz w:val="36"/>
          <w:szCs w:val="36"/>
        </w:rPr>
      </w:pPr>
      <w:bookmarkStart w:id="0" w:name="_GoBack"/>
      <w:bookmarkEnd w:id="0"/>
      <w:r w:rsidRPr="00012F64">
        <w:rPr>
          <w:rFonts w:eastAsia="標楷體" w:hint="eastAsia"/>
          <w:b/>
          <w:color w:val="000000" w:themeColor="text1"/>
          <w:spacing w:val="-10"/>
          <w:sz w:val="36"/>
          <w:szCs w:val="36"/>
        </w:rPr>
        <w:t>國立嘉義高級工業職業學校</w:t>
      </w:r>
      <w:r w:rsidRPr="00012F64">
        <w:rPr>
          <w:rFonts w:eastAsia="標楷體" w:hint="eastAsia"/>
          <w:b/>
          <w:bCs/>
          <w:color w:val="000000" w:themeColor="text1"/>
          <w:spacing w:val="-10"/>
          <w:sz w:val="36"/>
          <w:szCs w:val="36"/>
        </w:rPr>
        <w:t>教職員行政獎勵</w:t>
      </w:r>
      <w:r w:rsidR="00CE7C93" w:rsidRPr="00012F64">
        <w:rPr>
          <w:rFonts w:eastAsia="標楷體" w:hint="eastAsia"/>
          <w:b/>
          <w:bCs/>
          <w:color w:val="000000" w:themeColor="text1"/>
          <w:spacing w:val="-10"/>
          <w:sz w:val="36"/>
          <w:szCs w:val="36"/>
          <w:u w:val="single"/>
        </w:rPr>
        <w:t>要點</w:t>
      </w:r>
    </w:p>
    <w:p w:rsidR="0023062B" w:rsidRPr="00012F64" w:rsidRDefault="0023062B" w:rsidP="0023062B">
      <w:pPr>
        <w:spacing w:line="220" w:lineRule="exact"/>
        <w:ind w:firstLineChars="4252" w:firstLine="6803"/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601D34" w:rsidRPr="00012F64" w:rsidRDefault="00601D34" w:rsidP="00601D34">
      <w:pPr>
        <w:spacing w:line="220" w:lineRule="exact"/>
        <w:ind w:leftChars="2500" w:left="6000"/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  <w:r w:rsidRPr="00012F64">
        <w:rPr>
          <w:rFonts w:ascii="標楷體" w:eastAsia="標楷體" w:hAnsi="標楷體"/>
          <w:color w:val="000000" w:themeColor="text1"/>
          <w:sz w:val="16"/>
          <w:szCs w:val="16"/>
        </w:rPr>
        <w:t>102</w:t>
      </w:r>
      <w:r w:rsidRPr="00012F64">
        <w:rPr>
          <w:rFonts w:ascii="標楷體" w:eastAsia="標楷體" w:hAnsi="標楷體" w:hint="eastAsia"/>
          <w:color w:val="000000" w:themeColor="text1"/>
          <w:sz w:val="16"/>
          <w:szCs w:val="16"/>
        </w:rPr>
        <w:t>年</w:t>
      </w:r>
      <w:r w:rsidRPr="00012F64">
        <w:rPr>
          <w:rFonts w:ascii="標楷體" w:eastAsia="標楷體" w:hAnsi="標楷體"/>
          <w:color w:val="000000" w:themeColor="text1"/>
          <w:sz w:val="16"/>
          <w:szCs w:val="16"/>
        </w:rPr>
        <w:t>2</w:t>
      </w:r>
      <w:r w:rsidRPr="00012F64">
        <w:rPr>
          <w:rFonts w:ascii="標楷體" w:eastAsia="標楷體" w:hAnsi="標楷體" w:hint="eastAsia"/>
          <w:color w:val="000000" w:themeColor="text1"/>
          <w:sz w:val="16"/>
          <w:szCs w:val="16"/>
        </w:rPr>
        <w:t>月</w:t>
      </w:r>
      <w:r w:rsidRPr="00012F64">
        <w:rPr>
          <w:rFonts w:ascii="標楷體" w:eastAsia="標楷體" w:hAnsi="標楷體"/>
          <w:color w:val="000000" w:themeColor="text1"/>
          <w:sz w:val="16"/>
          <w:szCs w:val="16"/>
        </w:rPr>
        <w:t>5</w:t>
      </w:r>
      <w:r w:rsidRPr="00012F64">
        <w:rPr>
          <w:rFonts w:ascii="標楷體" w:eastAsia="標楷體" w:hAnsi="標楷體" w:hint="eastAsia"/>
          <w:color w:val="000000" w:themeColor="text1"/>
          <w:sz w:val="16"/>
          <w:szCs w:val="16"/>
        </w:rPr>
        <w:t>日行政會議訂定</w:t>
      </w:r>
    </w:p>
    <w:p w:rsidR="00601D34" w:rsidRPr="00012F64" w:rsidRDefault="00601D34" w:rsidP="00601D34">
      <w:pPr>
        <w:spacing w:line="220" w:lineRule="exact"/>
        <w:ind w:leftChars="2500" w:left="6000"/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  <w:r w:rsidRPr="00012F64">
        <w:rPr>
          <w:rFonts w:ascii="標楷體" w:eastAsia="標楷體" w:hAnsi="標楷體" w:hint="eastAsia"/>
          <w:color w:val="000000" w:themeColor="text1"/>
          <w:sz w:val="16"/>
          <w:szCs w:val="16"/>
        </w:rPr>
        <w:t>10</w:t>
      </w:r>
      <w:r w:rsidRPr="00012F64">
        <w:rPr>
          <w:rFonts w:ascii="標楷體" w:eastAsia="標楷體" w:hAnsi="標楷體"/>
          <w:color w:val="000000" w:themeColor="text1"/>
          <w:sz w:val="16"/>
          <w:szCs w:val="16"/>
        </w:rPr>
        <w:t>8</w:t>
      </w:r>
      <w:r w:rsidRPr="00012F64">
        <w:rPr>
          <w:rFonts w:ascii="標楷體" w:eastAsia="標楷體" w:hAnsi="標楷體" w:hint="eastAsia"/>
          <w:color w:val="000000" w:themeColor="text1"/>
          <w:sz w:val="16"/>
          <w:szCs w:val="16"/>
        </w:rPr>
        <w:t>年</w:t>
      </w:r>
      <w:r w:rsidRPr="00012F64">
        <w:rPr>
          <w:rFonts w:ascii="標楷體" w:eastAsia="標楷體" w:hAnsi="標楷體"/>
          <w:color w:val="000000" w:themeColor="text1"/>
          <w:sz w:val="16"/>
          <w:szCs w:val="16"/>
        </w:rPr>
        <w:t>10</w:t>
      </w:r>
      <w:r w:rsidRPr="00012F64">
        <w:rPr>
          <w:rFonts w:ascii="標楷體" w:eastAsia="標楷體" w:hAnsi="標楷體" w:hint="eastAsia"/>
          <w:color w:val="000000" w:themeColor="text1"/>
          <w:sz w:val="16"/>
          <w:szCs w:val="16"/>
        </w:rPr>
        <w:t>月</w:t>
      </w:r>
      <w:r w:rsidRPr="00012F64">
        <w:rPr>
          <w:rFonts w:ascii="標楷體" w:eastAsia="標楷體" w:hAnsi="標楷體"/>
          <w:color w:val="000000" w:themeColor="text1"/>
          <w:sz w:val="16"/>
          <w:szCs w:val="16"/>
        </w:rPr>
        <w:t>8</w:t>
      </w:r>
      <w:r w:rsidRPr="00012F64">
        <w:rPr>
          <w:rFonts w:ascii="標楷體" w:eastAsia="標楷體" w:hAnsi="標楷體" w:hint="eastAsia"/>
          <w:color w:val="000000" w:themeColor="text1"/>
          <w:sz w:val="16"/>
          <w:szCs w:val="16"/>
        </w:rPr>
        <w:t>日行政會議修正通過</w:t>
      </w:r>
    </w:p>
    <w:p w:rsidR="00601D34" w:rsidRPr="00012F64" w:rsidRDefault="00601D34" w:rsidP="00601D34">
      <w:pPr>
        <w:spacing w:line="220" w:lineRule="exact"/>
        <w:ind w:leftChars="2500" w:left="6000"/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  <w:r w:rsidRPr="00012F64">
        <w:rPr>
          <w:rFonts w:ascii="標楷體" w:eastAsia="標楷體" w:hAnsi="標楷體" w:hint="eastAsia"/>
          <w:color w:val="000000" w:themeColor="text1"/>
          <w:sz w:val="16"/>
          <w:szCs w:val="16"/>
        </w:rPr>
        <w:t>111年1月20日110學年度第1學期第10次行政會議修正附表一</w:t>
      </w:r>
    </w:p>
    <w:p w:rsidR="00601D34" w:rsidRPr="00012F64" w:rsidRDefault="00601D34" w:rsidP="00601D34">
      <w:pPr>
        <w:spacing w:line="220" w:lineRule="exact"/>
        <w:ind w:leftChars="2500" w:left="6000"/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  <w:r w:rsidRPr="00012F64">
        <w:rPr>
          <w:rFonts w:ascii="標楷體" w:eastAsia="標楷體" w:hAnsi="標楷體" w:hint="eastAsia"/>
          <w:color w:val="000000" w:themeColor="text1"/>
          <w:sz w:val="16"/>
          <w:szCs w:val="16"/>
        </w:rPr>
        <w:t>11</w:t>
      </w:r>
      <w:r w:rsidRPr="00012F64">
        <w:rPr>
          <w:rFonts w:ascii="標楷體" w:eastAsia="標楷體" w:hAnsi="標楷體"/>
          <w:color w:val="000000" w:themeColor="text1"/>
          <w:sz w:val="16"/>
          <w:szCs w:val="16"/>
        </w:rPr>
        <w:t>1</w:t>
      </w:r>
      <w:r w:rsidRPr="00012F64">
        <w:rPr>
          <w:rFonts w:ascii="標楷體" w:eastAsia="標楷體" w:hAnsi="標楷體" w:hint="eastAsia"/>
          <w:color w:val="000000" w:themeColor="text1"/>
          <w:sz w:val="16"/>
          <w:szCs w:val="16"/>
        </w:rPr>
        <w:t>年9月2</w:t>
      </w:r>
      <w:r w:rsidRPr="00012F64">
        <w:rPr>
          <w:rFonts w:ascii="標楷體" w:eastAsia="標楷體" w:hAnsi="標楷體"/>
          <w:color w:val="000000" w:themeColor="text1"/>
          <w:sz w:val="16"/>
          <w:szCs w:val="16"/>
        </w:rPr>
        <w:t>7</w:t>
      </w:r>
      <w:r w:rsidRPr="00012F64">
        <w:rPr>
          <w:rFonts w:ascii="標楷體" w:eastAsia="標楷體" w:hAnsi="標楷體" w:hint="eastAsia"/>
          <w:color w:val="000000" w:themeColor="text1"/>
          <w:sz w:val="16"/>
          <w:szCs w:val="16"/>
        </w:rPr>
        <w:t>日1</w:t>
      </w:r>
      <w:r w:rsidRPr="00012F64">
        <w:rPr>
          <w:rFonts w:ascii="標楷體" w:eastAsia="標楷體" w:hAnsi="標楷體"/>
          <w:color w:val="000000" w:themeColor="text1"/>
          <w:sz w:val="16"/>
          <w:szCs w:val="16"/>
        </w:rPr>
        <w:t>11</w:t>
      </w:r>
      <w:r w:rsidRPr="00012F64">
        <w:rPr>
          <w:rFonts w:ascii="標楷體" w:eastAsia="標楷體" w:hAnsi="標楷體" w:hint="eastAsia"/>
          <w:color w:val="000000" w:themeColor="text1"/>
          <w:sz w:val="16"/>
          <w:szCs w:val="16"/>
        </w:rPr>
        <w:t>學年度第1學期第3次行政會議修正全文</w:t>
      </w:r>
    </w:p>
    <w:p w:rsidR="0023062B" w:rsidRPr="00012F64" w:rsidRDefault="0023062B" w:rsidP="0023062B">
      <w:pPr>
        <w:spacing w:line="220" w:lineRule="exact"/>
        <w:ind w:firstLineChars="4252" w:firstLine="6803"/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23062B" w:rsidRPr="00012F64" w:rsidRDefault="0023062B" w:rsidP="0023062B">
      <w:pPr>
        <w:spacing w:line="220" w:lineRule="exact"/>
        <w:ind w:firstLineChars="4252" w:firstLine="6803"/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23062B" w:rsidRPr="00012F64" w:rsidRDefault="0023062B" w:rsidP="00A45D9F">
      <w:pPr>
        <w:spacing w:line="340" w:lineRule="exact"/>
        <w:ind w:left="480" w:hangingChars="200" w:hanging="480"/>
        <w:rPr>
          <w:rFonts w:eastAsia="標楷體"/>
          <w:color w:val="000000" w:themeColor="text1"/>
        </w:rPr>
      </w:pPr>
      <w:r w:rsidRPr="00012F64">
        <w:rPr>
          <w:rFonts w:eastAsia="標楷體" w:hint="eastAsia"/>
          <w:color w:val="000000" w:themeColor="text1"/>
        </w:rPr>
        <w:t>壹、國立嘉義高級工業職業學校（以下簡稱本校）為使教職員之敘獎事宜，具有明確、公平之獎勵標準可循，以發揮獎勵制度激勵教職員服務士氣之積極功能，爰訂定本</w:t>
      </w:r>
      <w:r w:rsidR="00CE7C93" w:rsidRPr="00012F64">
        <w:rPr>
          <w:rFonts w:eastAsia="標楷體" w:hint="eastAsia"/>
          <w:b/>
          <w:color w:val="000000" w:themeColor="text1"/>
          <w:u w:val="single"/>
        </w:rPr>
        <w:t>要點</w:t>
      </w:r>
      <w:r w:rsidRPr="00012F64">
        <w:rPr>
          <w:rFonts w:eastAsia="標楷體" w:hint="eastAsia"/>
          <w:color w:val="000000" w:themeColor="text1"/>
        </w:rPr>
        <w:t>。</w:t>
      </w:r>
    </w:p>
    <w:p w:rsidR="0023062B" w:rsidRPr="00012F64" w:rsidRDefault="0023062B" w:rsidP="00A45D9F">
      <w:pPr>
        <w:spacing w:line="340" w:lineRule="exact"/>
        <w:ind w:left="480" w:hangingChars="200" w:hanging="480"/>
        <w:rPr>
          <w:rFonts w:eastAsia="標楷體"/>
          <w:color w:val="000000" w:themeColor="text1"/>
        </w:rPr>
      </w:pPr>
      <w:r w:rsidRPr="00012F64">
        <w:rPr>
          <w:rFonts w:eastAsia="標楷體" w:hint="eastAsia"/>
          <w:color w:val="000000" w:themeColor="text1"/>
        </w:rPr>
        <w:t>貳、本</w:t>
      </w:r>
      <w:r w:rsidR="00CE7C93" w:rsidRPr="00012F64">
        <w:rPr>
          <w:rFonts w:eastAsia="標楷體" w:hint="eastAsia"/>
          <w:b/>
          <w:color w:val="000000" w:themeColor="text1"/>
          <w:u w:val="single"/>
        </w:rPr>
        <w:t>要點</w:t>
      </w:r>
      <w:r w:rsidRPr="00012F64">
        <w:rPr>
          <w:rFonts w:eastAsia="標楷體" w:hint="eastAsia"/>
          <w:color w:val="000000" w:themeColor="text1"/>
        </w:rPr>
        <w:t>適用之對象為本校教職員；含軍訓教官、護理教師，人事、主計人員得參照本</w:t>
      </w:r>
      <w:r w:rsidR="00CE7C93" w:rsidRPr="00012F64">
        <w:rPr>
          <w:rFonts w:eastAsia="標楷體" w:hint="eastAsia"/>
          <w:b/>
          <w:color w:val="000000" w:themeColor="text1"/>
          <w:u w:val="single"/>
        </w:rPr>
        <w:t>要點</w:t>
      </w:r>
      <w:r w:rsidRPr="00012F64">
        <w:rPr>
          <w:rFonts w:eastAsia="標楷體" w:hint="eastAsia"/>
          <w:color w:val="000000" w:themeColor="text1"/>
        </w:rPr>
        <w:t>之獎勵事由，依相關之獎勵規定，另循人事、主計系統辦理。</w:t>
      </w:r>
    </w:p>
    <w:p w:rsidR="0023062B" w:rsidRPr="00012F64" w:rsidRDefault="0023062B" w:rsidP="00A45D9F">
      <w:pPr>
        <w:spacing w:line="340" w:lineRule="exact"/>
        <w:rPr>
          <w:rFonts w:eastAsia="標楷體"/>
          <w:color w:val="000000" w:themeColor="text1"/>
        </w:rPr>
      </w:pPr>
      <w:r w:rsidRPr="00012F64">
        <w:rPr>
          <w:rFonts w:ascii="標楷體" w:eastAsia="標楷體" w:hint="eastAsia"/>
          <w:color w:val="000000" w:themeColor="text1"/>
        </w:rPr>
        <w:t>參、</w:t>
      </w:r>
      <w:r w:rsidRPr="00012F64">
        <w:rPr>
          <w:rFonts w:eastAsia="標楷體" w:hint="eastAsia"/>
          <w:color w:val="000000" w:themeColor="text1"/>
        </w:rPr>
        <w:t>獎勵原則</w:t>
      </w:r>
    </w:p>
    <w:p w:rsidR="0023062B" w:rsidRPr="00012F64" w:rsidRDefault="0023062B" w:rsidP="00A45D9F">
      <w:pPr>
        <w:spacing w:line="340" w:lineRule="exact"/>
        <w:ind w:leftChars="100" w:left="720" w:hangingChars="200" w:hanging="480"/>
        <w:rPr>
          <w:rFonts w:ascii="標楷體" w:eastAsia="標楷體"/>
          <w:color w:val="000000" w:themeColor="text1"/>
        </w:rPr>
      </w:pPr>
      <w:r w:rsidRPr="00012F64">
        <w:rPr>
          <w:rFonts w:eastAsia="標楷體" w:hint="eastAsia"/>
          <w:color w:val="000000" w:themeColor="text1"/>
        </w:rPr>
        <w:t>一</w:t>
      </w:r>
      <w:r w:rsidRPr="00012F64">
        <w:rPr>
          <w:rFonts w:ascii="標楷體" w:eastAsia="標楷體" w:hint="eastAsia"/>
          <w:color w:val="000000" w:themeColor="text1"/>
        </w:rPr>
        <w:t>、各單位簽請</w:t>
      </w:r>
      <w:r w:rsidRPr="00012F64">
        <w:rPr>
          <w:rFonts w:eastAsia="標楷體" w:hint="eastAsia"/>
          <w:color w:val="000000" w:themeColor="text1"/>
        </w:rPr>
        <w:t>敘獎，應本諸「綜覈名實」、「獎由下起，懲由上先」、「獎懲不逾時」、</w:t>
      </w:r>
      <w:r w:rsidRPr="00012F64">
        <w:rPr>
          <w:rFonts w:ascii="標楷體" w:eastAsia="標楷體" w:hint="eastAsia"/>
          <w:color w:val="000000" w:themeColor="text1"/>
        </w:rPr>
        <w:t>「不累積敘獎」</w:t>
      </w:r>
      <w:r w:rsidRPr="00012F64">
        <w:rPr>
          <w:rFonts w:eastAsia="標楷體" w:hint="eastAsia"/>
          <w:color w:val="000000" w:themeColor="text1"/>
        </w:rPr>
        <w:t>等</w:t>
      </w:r>
      <w:r w:rsidRPr="00012F64">
        <w:rPr>
          <w:rFonts w:ascii="標楷體" w:eastAsia="標楷體" w:hint="eastAsia"/>
          <w:color w:val="000000" w:themeColor="text1"/>
        </w:rPr>
        <w:t>原則辦理。</w:t>
      </w:r>
    </w:p>
    <w:p w:rsidR="0023062B" w:rsidRPr="00012F64" w:rsidRDefault="0023062B" w:rsidP="00A45D9F">
      <w:pPr>
        <w:spacing w:line="340" w:lineRule="exact"/>
        <w:ind w:leftChars="300" w:left="720"/>
        <w:rPr>
          <w:rFonts w:eastAsia="標楷體"/>
          <w:color w:val="000000" w:themeColor="text1"/>
        </w:rPr>
      </w:pPr>
      <w:r w:rsidRPr="00012F64">
        <w:rPr>
          <w:rFonts w:ascii="標楷體" w:eastAsia="標楷體" w:hint="eastAsia"/>
          <w:color w:val="000000" w:themeColor="text1"/>
        </w:rPr>
        <w:t>敘</w:t>
      </w:r>
      <w:r w:rsidRPr="00012F64">
        <w:rPr>
          <w:rFonts w:eastAsia="標楷體" w:hint="eastAsia"/>
          <w:color w:val="000000" w:themeColor="text1"/>
        </w:rPr>
        <w:t>獎對象應以獎勵實際承辦（主辦）人員及各種競賽之指導教師為主，督導、協辦人員之獎勵，以確有實際參與者為限，敘獎之事由、人數、額度均應避免寬濫不實。</w:t>
      </w:r>
    </w:p>
    <w:p w:rsidR="0023062B" w:rsidRPr="00012F64" w:rsidRDefault="0023062B" w:rsidP="00A45D9F">
      <w:pPr>
        <w:spacing w:line="340" w:lineRule="exact"/>
        <w:ind w:leftChars="300" w:left="720"/>
        <w:rPr>
          <w:rFonts w:ascii="標楷體" w:eastAsia="標楷體"/>
          <w:color w:val="000000" w:themeColor="text1"/>
        </w:rPr>
      </w:pPr>
      <w:r w:rsidRPr="00012F64">
        <w:rPr>
          <w:rFonts w:ascii="標楷體" w:eastAsia="標楷體" w:hint="eastAsia"/>
          <w:color w:val="000000" w:themeColor="text1"/>
        </w:rPr>
        <w:t>敘獎程度應有主從、輕重之分，督導、協辦人員之獎勵程度，不應高於或相同於主辦人員。</w:t>
      </w:r>
    </w:p>
    <w:p w:rsidR="0023062B" w:rsidRPr="00012F64" w:rsidRDefault="0023062B" w:rsidP="00A45D9F">
      <w:pPr>
        <w:spacing w:line="340" w:lineRule="exact"/>
        <w:ind w:leftChars="300" w:left="720"/>
        <w:rPr>
          <w:rFonts w:ascii="標楷體" w:eastAsia="標楷體"/>
          <w:color w:val="000000" w:themeColor="text1"/>
        </w:rPr>
      </w:pPr>
      <w:r w:rsidRPr="00012F64">
        <w:rPr>
          <w:rFonts w:ascii="標楷體" w:eastAsia="標楷體" w:hint="eastAsia"/>
          <w:color w:val="000000" w:themeColor="text1"/>
        </w:rPr>
        <w:t>除本</w:t>
      </w:r>
      <w:r w:rsidR="00CE7C93" w:rsidRPr="00012F64">
        <w:rPr>
          <w:rFonts w:eastAsia="標楷體" w:hint="eastAsia"/>
          <w:b/>
          <w:color w:val="000000" w:themeColor="text1"/>
          <w:u w:val="single"/>
        </w:rPr>
        <w:t>要點</w:t>
      </w:r>
      <w:r w:rsidRPr="00012F64">
        <w:rPr>
          <w:rFonts w:ascii="標楷體" w:eastAsia="標楷體" w:hint="eastAsia"/>
          <w:color w:val="000000" w:themeColor="text1"/>
        </w:rPr>
        <w:t>所訂敘獎標準或上級機關之函示，有明定得予記功者以外，簽擬敘獎之程度，須確屬績效卓著或有特殊貢獻者，始得簽請記功，其餘均以敘嘉獎為原則。</w:t>
      </w:r>
    </w:p>
    <w:p w:rsidR="0023062B" w:rsidRPr="00012F64" w:rsidRDefault="0023062B" w:rsidP="00A45D9F">
      <w:pPr>
        <w:spacing w:line="340" w:lineRule="exact"/>
        <w:ind w:leftChars="100" w:left="720" w:hangingChars="200" w:hanging="480"/>
        <w:rPr>
          <w:rFonts w:eastAsia="標楷體"/>
          <w:color w:val="000000" w:themeColor="text1"/>
        </w:rPr>
      </w:pPr>
      <w:r w:rsidRPr="00012F64">
        <w:rPr>
          <w:rFonts w:eastAsia="標楷體" w:hint="eastAsia"/>
          <w:color w:val="000000" w:themeColor="text1"/>
        </w:rPr>
        <w:t>二、教師指導學生或教職員本人參加各項競賽，獲得獎項或名次之敘獎原則如下：</w:t>
      </w:r>
    </w:p>
    <w:p w:rsidR="0023062B" w:rsidRPr="00012F64" w:rsidRDefault="0023062B" w:rsidP="00A45D9F">
      <w:pPr>
        <w:spacing w:line="340" w:lineRule="exact"/>
        <w:ind w:leftChars="200" w:left="480"/>
        <w:rPr>
          <w:rFonts w:eastAsia="標楷體"/>
          <w:color w:val="000000" w:themeColor="text1"/>
          <w:sz w:val="22"/>
          <w:szCs w:val="22"/>
        </w:rPr>
      </w:pPr>
      <w:r w:rsidRPr="00012F64">
        <w:rPr>
          <w:rFonts w:eastAsia="標楷體" w:hint="eastAsia"/>
          <w:color w:val="000000" w:themeColor="text1"/>
          <w:sz w:val="22"/>
          <w:szCs w:val="22"/>
        </w:rPr>
        <w:t>（一）</w:t>
      </w:r>
      <w:r w:rsidRPr="00012F64">
        <w:rPr>
          <w:rFonts w:eastAsia="標楷體" w:hint="eastAsia"/>
          <w:color w:val="000000" w:themeColor="text1"/>
        </w:rPr>
        <w:t>參加之競賽須為政府機關所主辦、委辦或經主管機關認可者，始予敘獎。</w:t>
      </w:r>
    </w:p>
    <w:p w:rsidR="0023062B" w:rsidRPr="00012F64" w:rsidRDefault="0023062B" w:rsidP="00A45D9F">
      <w:pPr>
        <w:spacing w:line="340" w:lineRule="exact"/>
        <w:ind w:leftChars="200" w:left="1140" w:hangingChars="300" w:hanging="660"/>
        <w:rPr>
          <w:rFonts w:eastAsia="標楷體"/>
          <w:color w:val="000000" w:themeColor="text1"/>
          <w:sz w:val="22"/>
          <w:szCs w:val="22"/>
        </w:rPr>
      </w:pPr>
      <w:r w:rsidRPr="00012F64">
        <w:rPr>
          <w:rFonts w:eastAsia="標楷體" w:hint="eastAsia"/>
          <w:color w:val="000000" w:themeColor="text1"/>
          <w:sz w:val="22"/>
          <w:szCs w:val="22"/>
        </w:rPr>
        <w:t>（二）教師指導二位以上學生參加同一次、同一類別之競賽，獲得二項以上之獎項或名次者，以選擇其中成績（名次）較優之前二項予以累計敘獎為限。</w:t>
      </w:r>
    </w:p>
    <w:p w:rsidR="0023062B" w:rsidRPr="00012F64" w:rsidRDefault="0023062B" w:rsidP="00A45D9F">
      <w:pPr>
        <w:spacing w:line="340" w:lineRule="exact"/>
        <w:ind w:leftChars="100" w:left="720" w:hangingChars="200" w:hanging="480"/>
        <w:rPr>
          <w:rFonts w:eastAsia="標楷體"/>
          <w:color w:val="000000" w:themeColor="text1"/>
        </w:rPr>
      </w:pPr>
      <w:r w:rsidRPr="00012F64">
        <w:rPr>
          <w:rFonts w:eastAsia="標楷體" w:hint="eastAsia"/>
          <w:color w:val="000000" w:themeColor="text1"/>
        </w:rPr>
        <w:t>三、各單位辦理上級機關交辦或委辦之專案性工作，其獎勵應以經考核、評鑑成績良好且上級機關有明文函示得予敘獎者為限。</w:t>
      </w:r>
    </w:p>
    <w:p w:rsidR="0023062B" w:rsidRPr="00012F64" w:rsidRDefault="0023062B" w:rsidP="00A45D9F">
      <w:pPr>
        <w:spacing w:line="340" w:lineRule="exact"/>
        <w:ind w:leftChars="300" w:left="720"/>
        <w:rPr>
          <w:rFonts w:ascii="標楷體" w:eastAsia="標楷體"/>
          <w:color w:val="000000" w:themeColor="text1"/>
        </w:rPr>
      </w:pPr>
      <w:r w:rsidRPr="00012F64">
        <w:rPr>
          <w:rFonts w:eastAsia="標楷體" w:hint="eastAsia"/>
          <w:color w:val="000000" w:themeColor="text1"/>
        </w:rPr>
        <w:t>教職員兼任（辦）本職以外；與教學、行政業務相關之工作績優，或經學校推薦、同意</w:t>
      </w:r>
      <w:r w:rsidRPr="00012F64">
        <w:rPr>
          <w:rFonts w:ascii="標楷體" w:eastAsia="標楷體" w:hint="eastAsia"/>
          <w:color w:val="000000" w:themeColor="text1"/>
        </w:rPr>
        <w:t>參與校外他機關學校主辦之工作績優者，其敘獎應有主管或主辦機關之函文依據。</w:t>
      </w:r>
    </w:p>
    <w:p w:rsidR="0023062B" w:rsidRPr="00012F64" w:rsidRDefault="0023062B" w:rsidP="00A45D9F">
      <w:pPr>
        <w:spacing w:line="340" w:lineRule="exact"/>
        <w:ind w:leftChars="300" w:left="720"/>
        <w:rPr>
          <w:rFonts w:ascii="標楷體" w:eastAsia="標楷體"/>
          <w:color w:val="000000" w:themeColor="text1"/>
        </w:rPr>
      </w:pPr>
      <w:r w:rsidRPr="00012F64">
        <w:rPr>
          <w:rFonts w:ascii="標楷體" w:eastAsia="標楷體" w:hint="eastAsia"/>
          <w:color w:val="000000" w:themeColor="text1"/>
        </w:rPr>
        <w:t>前二項敘獎之獎勵標準（獎勵之人數與程度）， 除相關法規（辦法、計畫）有明定者，得從其規定辦理外，應以本</w:t>
      </w:r>
      <w:r w:rsidR="00CE7C93" w:rsidRPr="00012F64">
        <w:rPr>
          <w:rFonts w:eastAsia="標楷體" w:hint="eastAsia"/>
          <w:b/>
          <w:color w:val="000000" w:themeColor="text1"/>
          <w:u w:val="single"/>
        </w:rPr>
        <w:t>要點</w:t>
      </w:r>
      <w:r w:rsidRPr="00012F64">
        <w:rPr>
          <w:rFonts w:ascii="標楷體" w:eastAsia="標楷體" w:hint="eastAsia"/>
          <w:color w:val="000000" w:themeColor="text1"/>
        </w:rPr>
        <w:t>所定之獎勵標準為準。</w:t>
      </w:r>
    </w:p>
    <w:p w:rsidR="0023062B" w:rsidRPr="00012F64" w:rsidRDefault="0023062B" w:rsidP="00A45D9F">
      <w:pPr>
        <w:spacing w:line="340" w:lineRule="exact"/>
        <w:ind w:leftChars="300" w:left="720"/>
        <w:rPr>
          <w:rFonts w:ascii="標楷體" w:eastAsia="標楷體"/>
          <w:color w:val="000000" w:themeColor="text1"/>
        </w:rPr>
      </w:pPr>
      <w:r w:rsidRPr="00012F64">
        <w:rPr>
          <w:rFonts w:ascii="標楷體" w:eastAsia="標楷體" w:hint="eastAsia"/>
          <w:color w:val="000000" w:themeColor="text1"/>
        </w:rPr>
        <w:t>各單位（教職員）辦理職掌內之重大業務（如校舍營繕工程、教師甄選）或學校自行規劃辦理之重要活動（如招生宣導、校慶運動會）， 其敘獎以獎勵主辦單位之實際辦理人員及主管為限；獎勵程度最高以在嘉獎二次以內為限。</w:t>
      </w:r>
    </w:p>
    <w:p w:rsidR="0023062B" w:rsidRPr="00012F64" w:rsidRDefault="0023062B" w:rsidP="00A45D9F">
      <w:pPr>
        <w:spacing w:line="340" w:lineRule="exact"/>
        <w:rPr>
          <w:rFonts w:ascii="標楷體" w:eastAsia="標楷體"/>
          <w:color w:val="000000" w:themeColor="text1"/>
        </w:rPr>
      </w:pPr>
      <w:r w:rsidRPr="00012F64">
        <w:rPr>
          <w:rFonts w:eastAsia="標楷體" w:hint="eastAsia"/>
          <w:color w:val="000000" w:themeColor="text1"/>
        </w:rPr>
        <w:t>肆、獎勵標準</w:t>
      </w:r>
    </w:p>
    <w:p w:rsidR="0023062B" w:rsidRPr="00012F64" w:rsidRDefault="0023062B" w:rsidP="00A45D9F">
      <w:pPr>
        <w:spacing w:line="340" w:lineRule="exact"/>
        <w:ind w:leftChars="200" w:left="480"/>
        <w:rPr>
          <w:rFonts w:eastAsia="標楷體"/>
          <w:color w:val="000000" w:themeColor="text1"/>
        </w:rPr>
      </w:pPr>
      <w:r w:rsidRPr="00012F64">
        <w:rPr>
          <w:rFonts w:eastAsia="標楷體" w:hint="eastAsia"/>
          <w:color w:val="000000" w:themeColor="text1"/>
        </w:rPr>
        <w:t>本校教職員指導學生或本人參加各項競賽獲得名次或獎項者，其敘獎依附表一所定之獎勵標準辦理。</w:t>
      </w:r>
    </w:p>
    <w:p w:rsidR="0023062B" w:rsidRPr="00012F64" w:rsidRDefault="0023062B" w:rsidP="00A45D9F">
      <w:pPr>
        <w:spacing w:line="340" w:lineRule="exact"/>
        <w:ind w:leftChars="200" w:left="480"/>
        <w:rPr>
          <w:rFonts w:eastAsia="標楷體"/>
          <w:color w:val="000000" w:themeColor="text1"/>
        </w:rPr>
      </w:pPr>
      <w:r w:rsidRPr="00012F64">
        <w:rPr>
          <w:rFonts w:eastAsia="標楷體" w:hint="eastAsia"/>
          <w:color w:val="000000" w:themeColor="text1"/>
        </w:rPr>
        <w:t>本校教職員辦理各項有關業務或活動，經考評成績優良者，其敘獎依附表二、三所定之</w:t>
      </w:r>
      <w:r w:rsidRPr="00012F64">
        <w:rPr>
          <w:rFonts w:eastAsia="標楷體" w:hint="eastAsia"/>
          <w:color w:val="000000" w:themeColor="text1"/>
        </w:rPr>
        <w:t xml:space="preserve">   </w:t>
      </w:r>
      <w:r w:rsidRPr="00012F64">
        <w:rPr>
          <w:rFonts w:eastAsia="標楷體" w:hint="eastAsia"/>
          <w:color w:val="000000" w:themeColor="text1"/>
        </w:rPr>
        <w:t>獎勵標準辦理。</w:t>
      </w:r>
    </w:p>
    <w:p w:rsidR="00315809" w:rsidRPr="00012F64" w:rsidRDefault="00315809" w:rsidP="00A45D9F">
      <w:pPr>
        <w:spacing w:line="340" w:lineRule="exact"/>
        <w:ind w:leftChars="200" w:left="480"/>
        <w:rPr>
          <w:rFonts w:eastAsia="標楷體"/>
          <w:b/>
          <w:color w:val="000000" w:themeColor="text1"/>
          <w:u w:val="single"/>
        </w:rPr>
      </w:pPr>
      <w:r w:rsidRPr="00012F64">
        <w:rPr>
          <w:rFonts w:eastAsia="標楷體" w:hint="eastAsia"/>
          <w:b/>
          <w:color w:val="000000" w:themeColor="text1"/>
          <w:u w:val="single"/>
        </w:rPr>
        <w:t>本校教職員因業務需要加班，其未支領加班費且於補休假期限內未補休完畢之加班總時數累計達</w:t>
      </w:r>
      <w:r w:rsidR="000554D6">
        <w:rPr>
          <w:rFonts w:eastAsia="標楷體" w:hint="eastAsia"/>
          <w:b/>
          <w:color w:val="000000" w:themeColor="text1"/>
          <w:u w:val="single"/>
        </w:rPr>
        <w:t>五</w:t>
      </w:r>
      <w:r w:rsidRPr="00012F64">
        <w:rPr>
          <w:rFonts w:eastAsia="標楷體" w:hint="eastAsia"/>
          <w:b/>
          <w:color w:val="000000" w:themeColor="text1"/>
          <w:u w:val="single"/>
        </w:rPr>
        <w:t>十小時以上，予以嘉獎一次。同一加班事由業經績優敘獎有案者，不再重複獎勵。</w:t>
      </w:r>
    </w:p>
    <w:p w:rsidR="0023062B" w:rsidRPr="00012F64" w:rsidRDefault="0023062B" w:rsidP="00A45D9F">
      <w:pPr>
        <w:spacing w:line="340" w:lineRule="exact"/>
        <w:ind w:leftChars="200" w:left="480"/>
        <w:rPr>
          <w:rFonts w:eastAsia="標楷體"/>
          <w:color w:val="000000" w:themeColor="text1"/>
        </w:rPr>
      </w:pPr>
      <w:r w:rsidRPr="00012F64">
        <w:rPr>
          <w:rFonts w:eastAsia="標楷體" w:hint="eastAsia"/>
          <w:color w:val="000000" w:themeColor="text1"/>
        </w:rPr>
        <w:t>本</w:t>
      </w:r>
      <w:r w:rsidR="00CE7C93" w:rsidRPr="00012F64">
        <w:rPr>
          <w:rFonts w:eastAsia="標楷體" w:hint="eastAsia"/>
          <w:b/>
          <w:color w:val="000000" w:themeColor="text1"/>
          <w:u w:val="single"/>
        </w:rPr>
        <w:t>要點</w:t>
      </w:r>
      <w:r w:rsidRPr="00012F64">
        <w:rPr>
          <w:rFonts w:eastAsia="標楷體" w:hint="eastAsia"/>
          <w:color w:val="000000" w:themeColor="text1"/>
        </w:rPr>
        <w:t>未規定獎勵標準之敘獎事由，依個別之競賽辦法、活動計畫或相關考核法規規定之獎勵標準核予敘獎。</w:t>
      </w:r>
    </w:p>
    <w:p w:rsidR="0023062B" w:rsidRPr="00012F64" w:rsidRDefault="0023062B" w:rsidP="00A45D9F">
      <w:pPr>
        <w:spacing w:line="340" w:lineRule="exact"/>
        <w:rPr>
          <w:rFonts w:eastAsia="標楷體"/>
          <w:color w:val="000000" w:themeColor="text1"/>
        </w:rPr>
      </w:pPr>
      <w:r w:rsidRPr="00012F64">
        <w:rPr>
          <w:rFonts w:eastAsia="標楷體" w:hint="eastAsia"/>
          <w:color w:val="000000" w:themeColor="text1"/>
        </w:rPr>
        <w:t>伍、獎勵時效</w:t>
      </w:r>
    </w:p>
    <w:p w:rsidR="0023062B" w:rsidRPr="00012F64" w:rsidRDefault="0023062B" w:rsidP="00A45D9F">
      <w:pPr>
        <w:spacing w:line="340" w:lineRule="exact"/>
        <w:ind w:leftChars="200" w:left="480"/>
        <w:rPr>
          <w:rFonts w:eastAsia="標楷體"/>
          <w:color w:val="000000" w:themeColor="text1"/>
        </w:rPr>
      </w:pPr>
      <w:r w:rsidRPr="00012F64">
        <w:rPr>
          <w:rFonts w:eastAsia="標楷體" w:hint="eastAsia"/>
          <w:color w:val="000000" w:themeColor="text1"/>
        </w:rPr>
        <w:t>簽擬敘獎應把握獎懲不逾時之原則，各單位對所屬教職員，有符合本</w:t>
      </w:r>
      <w:r w:rsidR="00CE7C93" w:rsidRPr="00012F64">
        <w:rPr>
          <w:rFonts w:eastAsia="標楷體" w:hint="eastAsia"/>
          <w:b/>
          <w:color w:val="000000" w:themeColor="text1"/>
          <w:u w:val="single"/>
        </w:rPr>
        <w:t>要點</w:t>
      </w:r>
      <w:r w:rsidRPr="00012F64">
        <w:rPr>
          <w:rFonts w:eastAsia="標楷體" w:hint="eastAsia"/>
          <w:color w:val="000000" w:themeColor="text1"/>
        </w:rPr>
        <w:t>所定獎勵標準之</w:t>
      </w:r>
      <w:r w:rsidRPr="00012F64">
        <w:rPr>
          <w:rFonts w:eastAsia="標楷體" w:hint="eastAsia"/>
          <w:color w:val="000000" w:themeColor="text1"/>
        </w:rPr>
        <w:lastRenderedPageBreak/>
        <w:t>優良事蹟或工作績效而擬予敘獎者，應於工作（活動）結束或事實發生之日起一個月內，簽擬獎懲請示單並檢具相關資料（如有關機構函件、成績表冊等證明文件、活動計畫及出席資料等…）陳請核辦，無正當理由逾期始提出擬議敘獎案者，應不予受理。</w:t>
      </w:r>
    </w:p>
    <w:p w:rsidR="0023062B" w:rsidRPr="00012F64" w:rsidRDefault="0023062B" w:rsidP="00A45D9F">
      <w:pPr>
        <w:spacing w:line="340" w:lineRule="exact"/>
        <w:rPr>
          <w:rFonts w:eastAsia="標楷體"/>
          <w:color w:val="000000" w:themeColor="text1"/>
        </w:rPr>
      </w:pPr>
      <w:r w:rsidRPr="00012F64">
        <w:rPr>
          <w:rFonts w:ascii="標楷體" w:eastAsia="標楷體" w:hint="eastAsia"/>
          <w:color w:val="000000" w:themeColor="text1"/>
        </w:rPr>
        <w:t>陸、</w:t>
      </w:r>
      <w:r w:rsidRPr="00012F64">
        <w:rPr>
          <w:rFonts w:eastAsia="標楷體" w:hint="eastAsia"/>
          <w:color w:val="000000" w:themeColor="text1"/>
        </w:rPr>
        <w:t>本</w:t>
      </w:r>
      <w:r w:rsidR="00CE7C93" w:rsidRPr="00012F64">
        <w:rPr>
          <w:rFonts w:eastAsia="標楷體" w:hint="eastAsia"/>
          <w:b/>
          <w:color w:val="000000" w:themeColor="text1"/>
          <w:u w:val="single"/>
        </w:rPr>
        <w:t>要點</w:t>
      </w:r>
      <w:r w:rsidRPr="00012F64">
        <w:rPr>
          <w:rFonts w:eastAsia="標楷體" w:hint="eastAsia"/>
          <w:color w:val="000000" w:themeColor="text1"/>
        </w:rPr>
        <w:t>經行政會議審議通過後公佈實施，修正時亦同。</w:t>
      </w:r>
    </w:p>
    <w:p w:rsidR="009F5B9E" w:rsidRPr="00012F64" w:rsidRDefault="009F5B9E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9F5B9E" w:rsidRPr="00012F64" w:rsidRDefault="009F5B9E" w:rsidP="009F5B9E">
      <w:pPr>
        <w:spacing w:afterLines="50" w:after="180" w:line="260" w:lineRule="exact"/>
        <w:rPr>
          <w:rFonts w:eastAsia="標楷體"/>
          <w:b/>
          <w:color w:val="000000" w:themeColor="text1"/>
          <w:sz w:val="28"/>
        </w:rPr>
      </w:pPr>
      <w:r w:rsidRPr="00012F64">
        <w:rPr>
          <w:rFonts w:eastAsia="標楷體" w:hint="eastAsia"/>
          <w:b/>
          <w:color w:val="000000" w:themeColor="text1"/>
          <w:sz w:val="28"/>
        </w:rPr>
        <w:t>附表一</w:t>
      </w:r>
      <w:r w:rsidRPr="00012F64">
        <w:rPr>
          <w:rFonts w:eastAsia="標楷體" w:hint="eastAsia"/>
          <w:b/>
          <w:color w:val="000000" w:themeColor="text1"/>
          <w:sz w:val="28"/>
        </w:rPr>
        <w:t xml:space="preserve"> </w:t>
      </w:r>
      <w:r w:rsidRPr="00012F64">
        <w:rPr>
          <w:rFonts w:eastAsia="標楷體" w:hint="eastAsia"/>
          <w:b/>
          <w:color w:val="000000" w:themeColor="text1"/>
          <w:sz w:val="28"/>
        </w:rPr>
        <w:t>教職員指導學生或本人參加各項競賽之獎勵標準</w:t>
      </w:r>
    </w:p>
    <w:p w:rsidR="009F5B9E" w:rsidRPr="00012F64" w:rsidRDefault="009F5B9E" w:rsidP="009F5B9E">
      <w:pPr>
        <w:spacing w:beforeLines="50" w:before="180" w:afterLines="30" w:after="108" w:line="260" w:lineRule="exact"/>
        <w:rPr>
          <w:rFonts w:eastAsia="標楷體"/>
          <w:color w:val="000000" w:themeColor="text1"/>
        </w:rPr>
      </w:pPr>
      <w:r w:rsidRPr="00012F64">
        <w:rPr>
          <w:rFonts w:eastAsia="標楷體" w:hint="eastAsia"/>
          <w:color w:val="000000" w:themeColor="text1"/>
        </w:rPr>
        <w:t>（一）</w:t>
      </w:r>
      <w:r w:rsidRPr="00012F64">
        <w:rPr>
          <w:rFonts w:ascii="標楷體" w:eastAsia="標楷體" w:hint="eastAsia"/>
          <w:color w:val="000000" w:themeColor="text1"/>
        </w:rPr>
        <w:t>學藝競賽（語文、</w:t>
      </w:r>
      <w:r w:rsidRPr="00012F64">
        <w:rPr>
          <w:rFonts w:eastAsia="標楷體" w:hint="eastAsia"/>
          <w:color w:val="000000" w:themeColor="text1"/>
        </w:rPr>
        <w:t>音樂、舞蹈、美術</w:t>
      </w:r>
      <w:r w:rsidRPr="00012F64">
        <w:rPr>
          <w:rFonts w:ascii="標楷體" w:eastAsia="標楷體" w:hint="eastAsia"/>
          <w:color w:val="000000" w:themeColor="text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6"/>
        <w:gridCol w:w="1361"/>
        <w:gridCol w:w="1474"/>
        <w:gridCol w:w="1221"/>
        <w:gridCol w:w="4253"/>
      </w:tblGrid>
      <w:tr w:rsidR="009F5B9E" w:rsidRPr="00012F64" w:rsidTr="00601D34">
        <w:trPr>
          <w:trHeight w:val="454"/>
          <w:jc w:val="center"/>
        </w:trPr>
        <w:tc>
          <w:tcPr>
            <w:tcW w:w="1396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參賽層級</w:t>
            </w:r>
          </w:p>
        </w:tc>
        <w:tc>
          <w:tcPr>
            <w:tcW w:w="1361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獲獎等次</w:t>
            </w:r>
          </w:p>
        </w:tc>
        <w:tc>
          <w:tcPr>
            <w:tcW w:w="1474" w:type="dxa"/>
            <w:tcBorders>
              <w:top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獎勵人員</w:t>
            </w:r>
          </w:p>
        </w:tc>
        <w:tc>
          <w:tcPr>
            <w:tcW w:w="1221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獎勵種類</w:t>
            </w:r>
          </w:p>
        </w:tc>
        <w:tc>
          <w:tcPr>
            <w:tcW w:w="4253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說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012F64">
              <w:rPr>
                <w:rFonts w:eastAsia="標楷體" w:hint="eastAsia"/>
                <w:color w:val="000000" w:themeColor="text1"/>
              </w:rPr>
              <w:t>明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（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附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012F64">
              <w:rPr>
                <w:rFonts w:eastAsia="標楷體" w:hint="eastAsia"/>
                <w:color w:val="000000" w:themeColor="text1"/>
              </w:rPr>
              <w:t>註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）</w:t>
            </w:r>
          </w:p>
        </w:tc>
      </w:tr>
      <w:tr w:rsidR="009F5B9E" w:rsidRPr="00012F64" w:rsidTr="00601D34">
        <w:trPr>
          <w:trHeight w:val="624"/>
          <w:jc w:val="center"/>
        </w:trPr>
        <w:tc>
          <w:tcPr>
            <w:tcW w:w="1396" w:type="dxa"/>
            <w:vMerge w:val="restart"/>
            <w:tcBorders>
              <w:top w:val="double" w:sz="4" w:space="0" w:color="auto"/>
              <w:left w:val="thinThickSmallGap" w:sz="12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嘉義市</w:t>
            </w:r>
          </w:p>
        </w:tc>
        <w:tc>
          <w:tcPr>
            <w:tcW w:w="1361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第一名</w:t>
            </w:r>
          </w:p>
        </w:tc>
        <w:tc>
          <w:tcPr>
            <w:tcW w:w="1474" w:type="dxa"/>
            <w:tcBorders>
              <w:top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 w:val="restart"/>
            <w:tcBorders>
              <w:top w:val="double" w:sz="4" w:space="0" w:color="auto"/>
              <w:right w:val="thinThickSmallGap" w:sz="12" w:space="0" w:color="auto"/>
            </w:tcBorders>
          </w:tcPr>
          <w:p w:rsidR="009F5B9E" w:rsidRPr="00012F64" w:rsidRDefault="009F5B9E" w:rsidP="00601D34">
            <w:pPr>
              <w:spacing w:beforeLines="20" w:before="72" w:line="280" w:lineRule="exact"/>
              <w:ind w:leftChars="50" w:left="350" w:hangingChars="100" w:hanging="230"/>
              <w:rPr>
                <w:rFonts w:ascii="標楷體"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1</w:t>
            </w:r>
            <w:r w:rsidRPr="00012F64">
              <w:rPr>
                <w:rFonts w:ascii="標楷體" w:eastAsia="標楷體" w:hint="eastAsia"/>
                <w:color w:val="000000" w:themeColor="text1"/>
                <w:sz w:val="23"/>
                <w:szCs w:val="23"/>
              </w:rPr>
              <w:t>.參加本項所列學藝競賽獲得名次者之獎勵，應以由政府主管機關主辦（包括主管機關委託民間組織辦理）之正式競賽為限，始予敘獎。</w:t>
            </w:r>
          </w:p>
          <w:p w:rsidR="009F5B9E" w:rsidRPr="00012F64" w:rsidRDefault="009F5B9E" w:rsidP="00601D34">
            <w:pPr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2</w:t>
            </w:r>
            <w:r w:rsidRPr="00012F6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.</w:t>
            </w:r>
            <w:r w:rsidRPr="00012F64">
              <w:rPr>
                <w:rFonts w:ascii="標楷體" w:eastAsia="標楷體" w:hint="eastAsia"/>
                <w:color w:val="000000" w:themeColor="text1"/>
                <w:sz w:val="23"/>
                <w:szCs w:val="23"/>
              </w:rPr>
              <w:t>參加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嘉義市</w:t>
            </w:r>
            <w:r w:rsidRPr="00012F64">
              <w:rPr>
                <w:rFonts w:ascii="標楷體" w:eastAsia="標楷體" w:hint="eastAsia"/>
                <w:color w:val="000000" w:themeColor="text1"/>
                <w:sz w:val="23"/>
                <w:szCs w:val="23"/>
              </w:rPr>
              <w:t>學藝競賽之報名參賽人數（隊數）達七人（隊）以上者，得予獎勵至獲優勝或佳作之指導教師，酌予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嘉獎一次</w:t>
            </w:r>
            <w:r w:rsidRPr="00012F64">
              <w:rPr>
                <w:rFonts w:ascii="標楷體" w:eastAsia="標楷體" w:hint="eastAsia"/>
                <w:color w:val="000000" w:themeColor="text1"/>
                <w:sz w:val="23"/>
                <w:szCs w:val="23"/>
              </w:rPr>
              <w:t>。</w:t>
            </w:r>
          </w:p>
          <w:p w:rsidR="009F5B9E" w:rsidRPr="00012F64" w:rsidRDefault="009F5B9E" w:rsidP="00601D34">
            <w:pPr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3</w:t>
            </w:r>
            <w:r w:rsidRPr="00012F6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.</w:t>
            </w:r>
            <w:r w:rsidRPr="00012F64">
              <w:rPr>
                <w:rFonts w:ascii="標楷體" w:eastAsia="標楷體" w:hint="eastAsia"/>
                <w:color w:val="000000" w:themeColor="text1"/>
                <w:sz w:val="23"/>
                <w:szCs w:val="23"/>
              </w:rPr>
              <w:t>參加各項學藝競賽屬團體賽性質，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獲團體組前三名者，其獎勵對象得包括領隊及管理人員各一人，其獎勵程度依左列獲獎等次在指導教師獎勵程度之低一</w:t>
            </w:r>
            <w:r w:rsidRPr="00012F64">
              <w:rPr>
                <w:rFonts w:ascii="標楷體" w:eastAsia="標楷體" w:hint="eastAsia"/>
                <w:color w:val="000000" w:themeColor="text1"/>
                <w:sz w:val="23"/>
                <w:szCs w:val="23"/>
              </w:rPr>
              <w:t>敘獎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程度範圍內，核予敘獎。</w:t>
            </w:r>
          </w:p>
          <w:p w:rsidR="009F5B9E" w:rsidRPr="00012F64" w:rsidRDefault="009F5B9E" w:rsidP="00601D34">
            <w:pPr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4</w:t>
            </w:r>
            <w:r w:rsidRPr="00012F6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區域性競賽應有五縣市以上共同參與者，始依區域性之獎勵標準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敘獎，未達五縣市參與之競賽，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仍依縣市級競賽之獎勵標準辦理</w:t>
            </w:r>
          </w:p>
          <w:p w:rsidR="009F5B9E" w:rsidRPr="00012F64" w:rsidRDefault="009F5B9E" w:rsidP="00601D34">
            <w:pPr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5</w:t>
            </w:r>
            <w:r w:rsidRPr="00012F6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.學生參加「小論文」、「讀書心得寫作」比賽獲獎（名次）者，指導教師比照語文競賽之獎勵標準敘獎。</w:t>
            </w:r>
          </w:p>
        </w:tc>
      </w:tr>
      <w:tr w:rsidR="009F5B9E" w:rsidRPr="00012F64" w:rsidTr="00601D34">
        <w:trPr>
          <w:trHeight w:val="624"/>
          <w:jc w:val="center"/>
        </w:trPr>
        <w:tc>
          <w:tcPr>
            <w:tcW w:w="1396" w:type="dxa"/>
            <w:vMerge/>
            <w:tcBorders>
              <w:top w:val="double" w:sz="4" w:space="0" w:color="auto"/>
              <w:left w:val="thinThickSmallGap" w:sz="12" w:space="0" w:color="auto"/>
              <w:bottom w:val="dashSmallGap" w:sz="4" w:space="0" w:color="auto"/>
            </w:tcBorders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第二名</w:t>
            </w:r>
          </w:p>
        </w:tc>
        <w:tc>
          <w:tcPr>
            <w:tcW w:w="1474" w:type="dxa"/>
            <w:tcBorders>
              <w:top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221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ind w:firstLineChars="100" w:firstLine="240"/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24"/>
          <w:jc w:val="center"/>
        </w:trPr>
        <w:tc>
          <w:tcPr>
            <w:tcW w:w="1396" w:type="dxa"/>
            <w:vMerge/>
            <w:tcBorders>
              <w:left w:val="thinThickSmallGap" w:sz="12" w:space="0" w:color="auto"/>
              <w:bottom w:val="single" w:sz="4" w:space="0" w:color="auto"/>
            </w:tcBorders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第三名</w:t>
            </w:r>
          </w:p>
        </w:tc>
        <w:tc>
          <w:tcPr>
            <w:tcW w:w="14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ind w:firstLineChars="100" w:firstLine="240"/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24"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thinThickSmallGap" w:sz="12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區域性</w:t>
            </w:r>
          </w:p>
        </w:tc>
        <w:tc>
          <w:tcPr>
            <w:tcW w:w="136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第一名</w:t>
            </w:r>
          </w:p>
        </w:tc>
        <w:tc>
          <w:tcPr>
            <w:tcW w:w="1474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ind w:firstLineChars="100" w:firstLine="240"/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24"/>
          <w:jc w:val="center"/>
        </w:trPr>
        <w:tc>
          <w:tcPr>
            <w:tcW w:w="1396" w:type="dxa"/>
            <w:vMerge/>
            <w:tcBorders>
              <w:left w:val="thinThickSmallGap" w:sz="12" w:space="0" w:color="auto"/>
              <w:bottom w:val="dashSmallGap" w:sz="4" w:space="0" w:color="auto"/>
            </w:tcBorders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第二名</w:t>
            </w:r>
          </w:p>
        </w:tc>
        <w:tc>
          <w:tcPr>
            <w:tcW w:w="1474" w:type="dxa"/>
            <w:tcBorders>
              <w:top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221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30"/>
          <w:jc w:val="center"/>
        </w:trPr>
        <w:tc>
          <w:tcPr>
            <w:tcW w:w="1396" w:type="dxa"/>
            <w:vMerge/>
            <w:tcBorders>
              <w:left w:val="thinThickSmallGap" w:sz="12" w:space="0" w:color="auto"/>
              <w:bottom w:val="single" w:sz="4" w:space="0" w:color="auto"/>
            </w:tcBorders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第三名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及優勝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或佳作</w:t>
            </w:r>
          </w:p>
        </w:tc>
        <w:tc>
          <w:tcPr>
            <w:tcW w:w="14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24"/>
          <w:jc w:val="center"/>
        </w:trPr>
        <w:tc>
          <w:tcPr>
            <w:tcW w:w="1396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全國性</w:t>
            </w:r>
          </w:p>
        </w:tc>
        <w:tc>
          <w:tcPr>
            <w:tcW w:w="136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第一名</w:t>
            </w:r>
          </w:p>
        </w:tc>
        <w:tc>
          <w:tcPr>
            <w:tcW w:w="1474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24"/>
          <w:jc w:val="center"/>
        </w:trPr>
        <w:tc>
          <w:tcPr>
            <w:tcW w:w="1396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第二名</w:t>
            </w:r>
          </w:p>
        </w:tc>
        <w:tc>
          <w:tcPr>
            <w:tcW w:w="14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2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24"/>
          <w:jc w:val="center"/>
        </w:trPr>
        <w:tc>
          <w:tcPr>
            <w:tcW w:w="1396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第三名</w:t>
            </w:r>
          </w:p>
        </w:tc>
        <w:tc>
          <w:tcPr>
            <w:tcW w:w="14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2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24"/>
          <w:jc w:val="center"/>
        </w:trPr>
        <w:tc>
          <w:tcPr>
            <w:tcW w:w="1396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優勝</w:t>
            </w:r>
          </w:p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或佳作</w:t>
            </w:r>
          </w:p>
        </w:tc>
        <w:tc>
          <w:tcPr>
            <w:tcW w:w="1474" w:type="dxa"/>
            <w:tcBorders>
              <w:top w:val="dashSmallGap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221" w:type="dxa"/>
            <w:tcBorders>
              <w:top w:val="dashSmallGap" w:sz="4" w:space="0" w:color="auto"/>
              <w:left w:val="single" w:sz="4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9F5B9E" w:rsidRPr="00012F64" w:rsidRDefault="009F5B9E" w:rsidP="009F5B9E">
      <w:pPr>
        <w:rPr>
          <w:color w:val="000000" w:themeColor="text1"/>
        </w:rPr>
      </w:pPr>
    </w:p>
    <w:p w:rsidR="009F5B9E" w:rsidRPr="00012F64" w:rsidRDefault="009F5B9E" w:rsidP="009F5B9E">
      <w:pPr>
        <w:spacing w:afterLines="30" w:after="108"/>
        <w:rPr>
          <w:color w:val="000000" w:themeColor="text1"/>
        </w:rPr>
      </w:pPr>
      <w:r w:rsidRPr="00012F64">
        <w:rPr>
          <w:rFonts w:eastAsia="標楷體" w:hint="eastAsia"/>
          <w:color w:val="000000" w:themeColor="text1"/>
        </w:rPr>
        <w:t>（二）科學展覽、專題製作競賽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1361"/>
        <w:gridCol w:w="1474"/>
        <w:gridCol w:w="1191"/>
        <w:gridCol w:w="4253"/>
      </w:tblGrid>
      <w:tr w:rsidR="009F5B9E" w:rsidRPr="00012F64" w:rsidTr="00601D34">
        <w:trPr>
          <w:trHeight w:val="454"/>
          <w:jc w:val="center"/>
        </w:trPr>
        <w:tc>
          <w:tcPr>
            <w:tcW w:w="1395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參賽層級</w:t>
            </w:r>
          </w:p>
        </w:tc>
        <w:tc>
          <w:tcPr>
            <w:tcW w:w="1361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獲獎等次</w:t>
            </w:r>
          </w:p>
        </w:tc>
        <w:tc>
          <w:tcPr>
            <w:tcW w:w="1474" w:type="dxa"/>
            <w:tcBorders>
              <w:top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獎勵人員</w:t>
            </w:r>
          </w:p>
        </w:tc>
        <w:tc>
          <w:tcPr>
            <w:tcW w:w="1191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獎勵種類</w:t>
            </w:r>
          </w:p>
        </w:tc>
        <w:tc>
          <w:tcPr>
            <w:tcW w:w="4253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說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012F64">
              <w:rPr>
                <w:rFonts w:eastAsia="標楷體" w:hint="eastAsia"/>
                <w:color w:val="000000" w:themeColor="text1"/>
              </w:rPr>
              <w:t>明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（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附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012F64">
              <w:rPr>
                <w:rFonts w:eastAsia="標楷體" w:hint="eastAsia"/>
                <w:color w:val="000000" w:themeColor="text1"/>
              </w:rPr>
              <w:t>註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）</w:t>
            </w:r>
          </w:p>
        </w:tc>
      </w:tr>
      <w:tr w:rsidR="009F5B9E" w:rsidRPr="00012F64" w:rsidTr="00601D34">
        <w:trPr>
          <w:trHeight w:val="454"/>
          <w:jc w:val="center"/>
        </w:trPr>
        <w:tc>
          <w:tcPr>
            <w:tcW w:w="1395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ind w:leftChars="20" w:left="48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地方科展</w:t>
            </w:r>
          </w:p>
          <w:p w:rsidR="009F5B9E" w:rsidRPr="00012F64" w:rsidRDefault="009F5B9E" w:rsidP="00601D34">
            <w:pPr>
              <w:ind w:leftChars="20" w:left="48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分區科展</w:t>
            </w:r>
          </w:p>
          <w:p w:rsidR="009F5B9E" w:rsidRPr="00012F64" w:rsidRDefault="009F5B9E" w:rsidP="00601D34">
            <w:pPr>
              <w:ind w:leftChars="20" w:left="48"/>
              <w:rPr>
                <w:rFonts w:eastAsia="標楷體"/>
                <w:color w:val="000000" w:themeColor="text1"/>
                <w:szCs w:val="24"/>
              </w:rPr>
            </w:pPr>
            <w:r w:rsidRPr="00012F64">
              <w:rPr>
                <w:rFonts w:eastAsia="標楷體" w:hint="eastAsia"/>
                <w:color w:val="000000" w:themeColor="text1"/>
                <w:szCs w:val="24"/>
              </w:rPr>
              <w:t>專題製作競賽複賽</w:t>
            </w:r>
          </w:p>
        </w:tc>
        <w:tc>
          <w:tcPr>
            <w:tcW w:w="1361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特優</w:t>
            </w:r>
          </w:p>
        </w:tc>
        <w:tc>
          <w:tcPr>
            <w:tcW w:w="1474" w:type="dxa"/>
            <w:tcBorders>
              <w:top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 w:val="restart"/>
            <w:tcBorders>
              <w:top w:val="double" w:sz="4" w:space="0" w:color="auto"/>
              <w:right w:val="thinThickSmallGap" w:sz="12" w:space="0" w:color="auto"/>
            </w:tcBorders>
          </w:tcPr>
          <w:p w:rsidR="009F5B9E" w:rsidRPr="00012F64" w:rsidRDefault="009F5B9E" w:rsidP="00601D34">
            <w:pPr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1.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參賽學生於地方、分區科展及專題製作競賽複賽獲獎者，前開辦理校內科展有功人員二至三人予以敘嘉獎一次。</w:t>
            </w:r>
          </w:p>
          <w:p w:rsidR="009F5B9E" w:rsidRPr="00012F64" w:rsidRDefault="009F5B9E" w:rsidP="00601D34">
            <w:pPr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2.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參賽學生於全國科展及專題製作競賽決賽獲獎者，前開辦理校內科展人員敘嘉獎二次。</w:t>
            </w:r>
          </w:p>
          <w:p w:rsidR="009F5B9E" w:rsidRPr="00012F64" w:rsidRDefault="009F5B9E" w:rsidP="00601D34">
            <w:pPr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3.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協助訓練及參賽器材整備等相關事宜之技士、技佐，參酌該科競賽成績在嘉獎範圍內核予敘獎。</w:t>
            </w:r>
          </w:p>
          <w:p w:rsidR="009F5B9E" w:rsidRPr="00012F64" w:rsidRDefault="009F5B9E" w:rsidP="00601D34">
            <w:pPr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9F5B9E" w:rsidRPr="00012F64" w:rsidTr="00601D34">
        <w:trPr>
          <w:trHeight w:val="454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優勝</w:t>
            </w:r>
          </w:p>
        </w:tc>
        <w:tc>
          <w:tcPr>
            <w:tcW w:w="1474" w:type="dxa"/>
            <w:tcBorders>
              <w:top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454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佳作</w:t>
            </w:r>
          </w:p>
        </w:tc>
        <w:tc>
          <w:tcPr>
            <w:tcW w:w="1474" w:type="dxa"/>
            <w:tcBorders>
              <w:top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454"/>
          <w:jc w:val="center"/>
        </w:trPr>
        <w:tc>
          <w:tcPr>
            <w:tcW w:w="1395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ind w:leftChars="20" w:left="48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全國科展、專題製作</w:t>
            </w:r>
            <w:r w:rsidRPr="00012F64">
              <w:rPr>
                <w:rFonts w:eastAsia="標楷體" w:hint="eastAsia"/>
                <w:color w:val="000000" w:themeColor="text1"/>
                <w:sz w:val="22"/>
              </w:rPr>
              <w:t>競賽</w:t>
            </w:r>
            <w:r w:rsidRPr="00012F64">
              <w:rPr>
                <w:rFonts w:eastAsia="標楷體" w:hint="eastAsia"/>
                <w:color w:val="000000" w:themeColor="text1"/>
              </w:rPr>
              <w:t>決賽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第一名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454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第二名</w:t>
            </w:r>
          </w:p>
        </w:tc>
        <w:tc>
          <w:tcPr>
            <w:tcW w:w="14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454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第三名</w:t>
            </w:r>
          </w:p>
        </w:tc>
        <w:tc>
          <w:tcPr>
            <w:tcW w:w="14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454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bottom w:val="thinThickSmallGap" w:sz="12" w:space="0" w:color="auto"/>
            </w:tcBorders>
          </w:tcPr>
          <w:p w:rsidR="009F5B9E" w:rsidRPr="00012F64" w:rsidRDefault="009F5B9E" w:rsidP="00601D34">
            <w:pPr>
              <w:spacing w:beforeLines="20" w:before="72" w:line="28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12F64">
              <w:rPr>
                <w:rFonts w:eastAsia="標楷體" w:hint="eastAsia"/>
                <w:color w:val="000000" w:themeColor="text1"/>
                <w:sz w:val="22"/>
                <w:szCs w:val="22"/>
              </w:rPr>
              <w:t>佳作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012F64">
              <w:rPr>
                <w:rFonts w:eastAsia="標楷體" w:hint="eastAsia"/>
                <w:color w:val="000000" w:themeColor="text1"/>
                <w:sz w:val="22"/>
                <w:szCs w:val="22"/>
              </w:rPr>
              <w:t>團隊合作獎</w:t>
            </w:r>
          </w:p>
          <w:p w:rsidR="009F5B9E" w:rsidRPr="00012F64" w:rsidRDefault="009F5B9E" w:rsidP="00601D34">
            <w:pPr>
              <w:spacing w:line="280" w:lineRule="exact"/>
              <w:jc w:val="both"/>
              <w:rPr>
                <w:rFonts w:eastAsia="標楷體"/>
                <w:color w:val="000000" w:themeColor="text1"/>
                <w:spacing w:val="-12"/>
                <w:sz w:val="22"/>
              </w:rPr>
            </w:pPr>
            <w:r w:rsidRPr="00012F64">
              <w:rPr>
                <w:rFonts w:eastAsia="標楷體" w:hint="eastAsia"/>
                <w:color w:val="000000" w:themeColor="text1"/>
                <w:spacing w:val="-12"/>
                <w:sz w:val="22"/>
              </w:rPr>
              <w:t>（鄉土）教材獎</w:t>
            </w:r>
          </w:p>
          <w:p w:rsidR="009F5B9E" w:rsidRPr="00012F64" w:rsidRDefault="009F5B9E" w:rsidP="00601D34">
            <w:pPr>
              <w:spacing w:afterLines="20" w:after="72"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012F64">
              <w:rPr>
                <w:rFonts w:eastAsia="標楷體" w:hint="eastAsia"/>
                <w:color w:val="000000" w:themeColor="text1"/>
                <w:sz w:val="22"/>
              </w:rPr>
              <w:t>探究精神獎</w:t>
            </w:r>
          </w:p>
        </w:tc>
        <w:tc>
          <w:tcPr>
            <w:tcW w:w="1474" w:type="dxa"/>
            <w:tcBorders>
              <w:top w:val="dashSmallGap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dashSmallGap" w:sz="4" w:space="0" w:color="auto"/>
              <w:left w:val="single" w:sz="4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9F5B9E" w:rsidRPr="00012F64" w:rsidRDefault="009F5B9E" w:rsidP="009F5B9E">
      <w:pPr>
        <w:rPr>
          <w:color w:val="000000" w:themeColor="text1"/>
        </w:rPr>
      </w:pPr>
    </w:p>
    <w:p w:rsidR="009F5B9E" w:rsidRPr="00012F64" w:rsidRDefault="009F5B9E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601D34" w:rsidRPr="00012F64" w:rsidRDefault="00601D34" w:rsidP="009F5B9E">
      <w:pPr>
        <w:rPr>
          <w:color w:val="000000" w:themeColor="text1"/>
        </w:rPr>
      </w:pPr>
    </w:p>
    <w:p w:rsidR="009F5B9E" w:rsidRPr="00012F64" w:rsidRDefault="009F5B9E" w:rsidP="009F5B9E">
      <w:pPr>
        <w:spacing w:afterLines="30" w:after="108"/>
        <w:rPr>
          <w:rFonts w:eastAsia="標楷體"/>
          <w:color w:val="000000" w:themeColor="text1"/>
        </w:rPr>
      </w:pPr>
      <w:r w:rsidRPr="00012F64">
        <w:rPr>
          <w:rFonts w:eastAsia="標楷體" w:hint="eastAsia"/>
          <w:color w:val="000000" w:themeColor="text1"/>
        </w:rPr>
        <w:lastRenderedPageBreak/>
        <w:t>（三）體育競賽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1361"/>
        <w:gridCol w:w="1474"/>
        <w:gridCol w:w="1191"/>
        <w:gridCol w:w="4253"/>
      </w:tblGrid>
      <w:tr w:rsidR="009F5B9E" w:rsidRPr="00012F64" w:rsidTr="00601D34">
        <w:trPr>
          <w:trHeight w:val="454"/>
          <w:jc w:val="center"/>
        </w:trPr>
        <w:tc>
          <w:tcPr>
            <w:tcW w:w="1395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參賽層級</w:t>
            </w:r>
          </w:p>
        </w:tc>
        <w:tc>
          <w:tcPr>
            <w:tcW w:w="1361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獲獎等次</w:t>
            </w:r>
          </w:p>
        </w:tc>
        <w:tc>
          <w:tcPr>
            <w:tcW w:w="1474" w:type="dxa"/>
            <w:tcBorders>
              <w:top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獎勵人員</w:t>
            </w:r>
          </w:p>
        </w:tc>
        <w:tc>
          <w:tcPr>
            <w:tcW w:w="1191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獎勵種類</w:t>
            </w:r>
          </w:p>
        </w:tc>
        <w:tc>
          <w:tcPr>
            <w:tcW w:w="4253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說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012F64">
              <w:rPr>
                <w:rFonts w:eastAsia="標楷體" w:hint="eastAsia"/>
                <w:color w:val="000000" w:themeColor="text1"/>
              </w:rPr>
              <w:t>明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（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附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012F64">
              <w:rPr>
                <w:rFonts w:eastAsia="標楷體" w:hint="eastAsia"/>
                <w:color w:val="000000" w:themeColor="text1"/>
              </w:rPr>
              <w:t>註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）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1395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嘉義市</w:t>
            </w:r>
          </w:p>
        </w:tc>
        <w:tc>
          <w:tcPr>
            <w:tcW w:w="136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第一名</w:t>
            </w:r>
          </w:p>
        </w:tc>
        <w:tc>
          <w:tcPr>
            <w:tcW w:w="1474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 w:val="restart"/>
            <w:tcBorders>
              <w:top w:val="double" w:sz="4" w:space="0" w:color="auto"/>
              <w:right w:val="thinThickSmallGap" w:sz="12" w:space="0" w:color="auto"/>
            </w:tcBorders>
          </w:tcPr>
          <w:p w:rsidR="009F5B9E" w:rsidRPr="00012F64" w:rsidRDefault="009F5B9E" w:rsidP="00601D34">
            <w:pPr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1.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參加本項所列體育競賽獲得名次者之獎勵，應以由政府主管機關主辦（包括行政院體委會、教育部或縣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市地方政府等委託民間組織辦理）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之正式競賽為限，始予敘獎。</w:t>
            </w:r>
          </w:p>
          <w:p w:rsidR="009F5B9E" w:rsidRPr="00012F64" w:rsidRDefault="009F5B9E" w:rsidP="00601D34">
            <w:pPr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2.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參加市級體育競賽，在團體組部分，參賽隊數在三隊以下者，限獎勵第一名（嘉獎一次）。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在四隊至五隊者，限獎勵至第二名。在六隊以上者，始予獎勵至第三名。在個人組部分，比照上開標準辦理。</w:t>
            </w:r>
          </w:p>
          <w:p w:rsidR="009F5B9E" w:rsidRPr="00012F64" w:rsidRDefault="009F5B9E" w:rsidP="00601D34">
            <w:pPr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3.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區域性體育競賽，應有五縣市以上所共同參與之活動，且各類別之運動項目，其實際參賽隊數在三隊以上者，始予敘獎。</w:t>
            </w:r>
          </w:p>
          <w:p w:rsidR="009F5B9E" w:rsidRPr="00012F64" w:rsidRDefault="009F5B9E" w:rsidP="00601D34">
            <w:pPr>
              <w:spacing w:line="280" w:lineRule="exact"/>
              <w:ind w:leftChars="150" w:left="36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參賽隊數在三至四隊者，獎勵至第二名，在五至六隊者，獎勵至第四名，在七隊以上者，始獎勵至第六名。</w:t>
            </w:r>
          </w:p>
          <w:p w:rsidR="009F5B9E" w:rsidRPr="00012F64" w:rsidRDefault="009F5B9E" w:rsidP="00601D34">
            <w:pPr>
              <w:spacing w:line="280" w:lineRule="exact"/>
              <w:ind w:leftChars="150" w:left="36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個人組部分，依其報名參賽人數，比照上開標準辦理。</w:t>
            </w:r>
          </w:p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Chars="50" w:left="350" w:hangingChars="100" w:hanging="230"/>
              <w:rPr>
                <w:rFonts w:eastAsia="書法家圖案集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4.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教職員參加上級主管機關所舉辦，以教職員工為參加對象之運動競賽獲得名次者，依照區域性競賽之獎勵標準予以敘獎。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1395" w:type="dxa"/>
            <w:vMerge/>
            <w:tcBorders>
              <w:top w:val="double" w:sz="4" w:space="0" w:color="auto"/>
              <w:left w:val="thinThickSmallGap" w:sz="12" w:space="0" w:color="auto"/>
            </w:tcBorders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第二名</w:t>
            </w: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  <w:bottom w:val="single" w:sz="4" w:space="0" w:color="auto"/>
            </w:tcBorders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第三名</w:t>
            </w:r>
          </w:p>
        </w:tc>
        <w:tc>
          <w:tcPr>
            <w:tcW w:w="14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區域性</w:t>
            </w:r>
          </w:p>
        </w:tc>
        <w:tc>
          <w:tcPr>
            <w:tcW w:w="13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第一名</w:t>
            </w:r>
          </w:p>
        </w:tc>
        <w:tc>
          <w:tcPr>
            <w:tcW w:w="147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第二名</w:t>
            </w: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第三名</w:t>
            </w: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第四至</w:t>
            </w:r>
          </w:p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第六名</w:t>
            </w:r>
          </w:p>
        </w:tc>
        <w:tc>
          <w:tcPr>
            <w:tcW w:w="14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1395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全國性或</w:t>
            </w:r>
          </w:p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國際性</w:t>
            </w:r>
          </w:p>
        </w:tc>
        <w:tc>
          <w:tcPr>
            <w:tcW w:w="13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第一名</w:t>
            </w:r>
          </w:p>
        </w:tc>
        <w:tc>
          <w:tcPr>
            <w:tcW w:w="147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第二名</w:t>
            </w: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第三名</w:t>
            </w: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第四至</w:t>
            </w:r>
          </w:p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第六名</w:t>
            </w:r>
          </w:p>
        </w:tc>
        <w:tc>
          <w:tcPr>
            <w:tcW w:w="1474" w:type="dxa"/>
            <w:tcBorders>
              <w:top w:val="dotted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指導教師或</w:t>
            </w:r>
          </w:p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參賽教職員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9F5B9E" w:rsidRPr="00012F64" w:rsidRDefault="009F5B9E" w:rsidP="009F5B9E">
      <w:pPr>
        <w:rPr>
          <w:color w:val="000000" w:themeColor="text1"/>
        </w:rPr>
      </w:pPr>
    </w:p>
    <w:p w:rsidR="009F5B9E" w:rsidRPr="00012F64" w:rsidRDefault="009F5B9E" w:rsidP="009F5B9E">
      <w:pPr>
        <w:rPr>
          <w:color w:val="000000" w:themeColor="text1"/>
        </w:rPr>
      </w:pPr>
    </w:p>
    <w:p w:rsidR="009F5B9E" w:rsidRPr="00012F64" w:rsidRDefault="009F5B9E" w:rsidP="009F5B9E">
      <w:pPr>
        <w:spacing w:afterLines="30" w:after="108"/>
        <w:rPr>
          <w:rFonts w:eastAsia="標楷體"/>
          <w:color w:val="000000" w:themeColor="text1"/>
        </w:rPr>
      </w:pPr>
      <w:r w:rsidRPr="00012F64">
        <w:rPr>
          <w:rFonts w:eastAsia="標楷體" w:hint="eastAsia"/>
          <w:color w:val="000000" w:themeColor="text1"/>
        </w:rPr>
        <w:t>（四）技藝競賽</w:t>
      </w:r>
      <w:r w:rsidRPr="00012F64">
        <w:rPr>
          <w:rFonts w:ascii="標楷體" w:eastAsia="標楷體" w:hAnsi="標楷體" w:hint="eastAsia"/>
          <w:color w:val="000000" w:themeColor="text1"/>
        </w:rPr>
        <w:t>[</w:t>
      </w:r>
      <w:r w:rsidRPr="00012F64">
        <w:rPr>
          <w:rFonts w:eastAsia="標楷體" w:hint="eastAsia"/>
          <w:color w:val="000000" w:themeColor="text1"/>
        </w:rPr>
        <w:t>全國高級中等學校技藝競賽、全國技能競賽及國際技能競賽</w:t>
      </w:r>
      <w:r w:rsidRPr="00012F64">
        <w:rPr>
          <w:rFonts w:ascii="標楷體" w:eastAsia="標楷體" w:hAnsi="標楷體" w:hint="eastAsia"/>
          <w:color w:val="000000" w:themeColor="text1"/>
        </w:rPr>
        <w:t>]</w:t>
      </w:r>
      <w:r w:rsidRPr="00012F64">
        <w:rPr>
          <w:rFonts w:eastAsia="標楷體" w:hint="eastAsia"/>
          <w:color w:val="000000" w:themeColor="text1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361"/>
        <w:gridCol w:w="1474"/>
        <w:gridCol w:w="1191"/>
        <w:gridCol w:w="4253"/>
      </w:tblGrid>
      <w:tr w:rsidR="009F5B9E" w:rsidRPr="00012F64" w:rsidTr="00601D34">
        <w:trPr>
          <w:trHeight w:val="454"/>
          <w:jc w:val="center"/>
        </w:trPr>
        <w:tc>
          <w:tcPr>
            <w:tcW w:w="1395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參賽層級</w:t>
            </w:r>
          </w:p>
        </w:tc>
        <w:tc>
          <w:tcPr>
            <w:tcW w:w="1361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獲獎等次</w:t>
            </w:r>
          </w:p>
        </w:tc>
        <w:tc>
          <w:tcPr>
            <w:tcW w:w="1474" w:type="dxa"/>
            <w:tcBorders>
              <w:top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獎勵人員</w:t>
            </w:r>
          </w:p>
        </w:tc>
        <w:tc>
          <w:tcPr>
            <w:tcW w:w="1191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獎勵種類</w:t>
            </w:r>
          </w:p>
        </w:tc>
        <w:tc>
          <w:tcPr>
            <w:tcW w:w="4253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說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012F64">
              <w:rPr>
                <w:rFonts w:eastAsia="標楷體" w:hint="eastAsia"/>
                <w:color w:val="000000" w:themeColor="text1"/>
              </w:rPr>
              <w:t>明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（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附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012F64">
              <w:rPr>
                <w:rFonts w:eastAsia="標楷體" w:hint="eastAsia"/>
                <w:color w:val="000000" w:themeColor="text1"/>
              </w:rPr>
              <w:t>註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）</w:t>
            </w: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全國高級中等學校技藝競賽</w:t>
            </w:r>
          </w:p>
        </w:tc>
        <w:tc>
          <w:tcPr>
            <w:tcW w:w="1361" w:type="dxa"/>
            <w:vMerge w:val="restart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第一名</w:t>
            </w:r>
          </w:p>
        </w:tc>
        <w:tc>
          <w:tcPr>
            <w:tcW w:w="1474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記功二次</w:t>
            </w:r>
          </w:p>
        </w:tc>
        <w:tc>
          <w:tcPr>
            <w:tcW w:w="4253" w:type="dxa"/>
            <w:vMerge w:val="restart"/>
            <w:tcBorders>
              <w:top w:val="double" w:sz="4" w:space="0" w:color="auto"/>
              <w:right w:val="thinThickSmallGap" w:sz="12" w:space="0" w:color="auto"/>
            </w:tcBorders>
          </w:tcPr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1.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科主任以選擇其中成績（名次）較優之一項予以敘獎為限。</w:t>
            </w:r>
          </w:p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2.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參賽學生獲得三項以上職種之名次（獎項）者，</w:t>
            </w:r>
            <w:r w:rsidRPr="00012F64">
              <w:rPr>
                <w:rFonts w:eastAsia="標楷體" w:hint="eastAsia"/>
                <w:b/>
                <w:color w:val="000000" w:themeColor="text1"/>
                <w:sz w:val="23"/>
                <w:szCs w:val="23"/>
                <w:u w:val="single"/>
              </w:rPr>
              <w:t>業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務單位相關人員得比照獲獎最優名次之科主任敘獎。未達前項標準者在嘉獎範圍內予以敘獎</w:t>
            </w:r>
          </w:p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3.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協助訓練及參賽器材整備等相關事宜之技士、技佐，參酌該科競賽成績在嘉獎範圍內核予敘獎。</w:t>
            </w:r>
          </w:p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150" w:left="36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實習處協辦技藝競賽相關事務之職員，比照技士、技佐敘獎。</w:t>
            </w: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第二名</w:t>
            </w:r>
          </w:p>
        </w:tc>
        <w:tc>
          <w:tcPr>
            <w:tcW w:w="147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第三名</w:t>
            </w:r>
          </w:p>
        </w:tc>
        <w:tc>
          <w:tcPr>
            <w:tcW w:w="147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金手獎</w:t>
            </w:r>
          </w:p>
        </w:tc>
        <w:tc>
          <w:tcPr>
            <w:tcW w:w="147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優勝</w:t>
            </w:r>
          </w:p>
        </w:tc>
        <w:tc>
          <w:tcPr>
            <w:tcW w:w="147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4253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9F5B9E" w:rsidRPr="00012F64" w:rsidRDefault="009F5B9E" w:rsidP="009F5B9E">
      <w:pPr>
        <w:rPr>
          <w:rFonts w:eastAsia="標楷體"/>
          <w:color w:val="000000" w:themeColor="text1"/>
        </w:rPr>
      </w:pPr>
    </w:p>
    <w:p w:rsidR="009F5B9E" w:rsidRPr="00012F64" w:rsidRDefault="009F5B9E" w:rsidP="009F5B9E">
      <w:pPr>
        <w:rPr>
          <w:color w:val="000000" w:themeColor="text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361"/>
        <w:gridCol w:w="1474"/>
        <w:gridCol w:w="1191"/>
        <w:gridCol w:w="4253"/>
      </w:tblGrid>
      <w:tr w:rsidR="009F5B9E" w:rsidRPr="00012F64" w:rsidTr="00601D34">
        <w:trPr>
          <w:trHeight w:val="454"/>
          <w:jc w:val="center"/>
        </w:trPr>
        <w:tc>
          <w:tcPr>
            <w:tcW w:w="1395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lastRenderedPageBreak/>
              <w:t>參賽層級</w:t>
            </w:r>
          </w:p>
        </w:tc>
        <w:tc>
          <w:tcPr>
            <w:tcW w:w="1361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獲獎等次</w:t>
            </w:r>
          </w:p>
        </w:tc>
        <w:tc>
          <w:tcPr>
            <w:tcW w:w="1474" w:type="dxa"/>
            <w:tcBorders>
              <w:top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獎勵人員</w:t>
            </w:r>
          </w:p>
        </w:tc>
        <w:tc>
          <w:tcPr>
            <w:tcW w:w="1191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獎勵種類</w:t>
            </w:r>
          </w:p>
        </w:tc>
        <w:tc>
          <w:tcPr>
            <w:tcW w:w="4253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說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012F64">
              <w:rPr>
                <w:rFonts w:eastAsia="標楷體" w:hint="eastAsia"/>
                <w:color w:val="000000" w:themeColor="text1"/>
              </w:rPr>
              <w:t>明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（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附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012F64">
              <w:rPr>
                <w:rFonts w:eastAsia="標楷體" w:hint="eastAsia"/>
                <w:color w:val="000000" w:themeColor="text1"/>
              </w:rPr>
              <w:t>註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）</w:t>
            </w: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全國技</w:t>
            </w:r>
            <w:r w:rsidRPr="00012F64">
              <w:rPr>
                <w:rFonts w:eastAsia="標楷體"/>
                <w:color w:val="000000" w:themeColor="text1"/>
              </w:rPr>
              <w:br/>
            </w:r>
            <w:r w:rsidRPr="00012F64">
              <w:rPr>
                <w:rFonts w:eastAsia="標楷體" w:hint="eastAsia"/>
                <w:color w:val="000000" w:themeColor="text1"/>
              </w:rPr>
              <w:t>能競賽</w:t>
            </w:r>
            <w:r w:rsidRPr="00012F64">
              <w:rPr>
                <w:rFonts w:eastAsia="標楷體"/>
                <w:color w:val="000000" w:themeColor="text1"/>
              </w:rPr>
              <w:br/>
            </w:r>
            <w:r w:rsidRPr="00012F64">
              <w:rPr>
                <w:rFonts w:eastAsia="標楷體" w:hint="eastAsia"/>
                <w:color w:val="000000" w:themeColor="text1"/>
              </w:rPr>
              <w:t>分區賽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第一名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 w:val="restart"/>
            <w:tcBorders>
              <w:top w:val="double" w:sz="4" w:space="0" w:color="auto"/>
              <w:right w:val="thinThickSmallGap" w:sz="12" w:space="0" w:color="auto"/>
            </w:tcBorders>
          </w:tcPr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1.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科主任以選擇其中成績（名次）較優之一項予以敘獎為限。</w:t>
            </w:r>
          </w:p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2.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參賽學生獲得三項以上職種之名次（獎項）者，業務單位相關人員得比照獲獎最優名次之科主任敘獎。未達前項標準者在嘉獎範圍內予以敘獎</w:t>
            </w:r>
          </w:p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3.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協助訓練、參賽器材整備等相關事宜之技士、技佐，參酌該科競賽成績在嘉獎範圍內核予敘獎。</w:t>
            </w: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第二名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第三名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前三名</w:t>
            </w:r>
          </w:p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以外進</w:t>
            </w:r>
          </w:p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入決賽者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及科主任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全國技</w:t>
            </w:r>
            <w:r w:rsidRPr="00012F64">
              <w:rPr>
                <w:rFonts w:eastAsia="標楷體"/>
                <w:color w:val="000000" w:themeColor="text1"/>
              </w:rPr>
              <w:br/>
            </w:r>
            <w:r w:rsidRPr="00012F64">
              <w:rPr>
                <w:rFonts w:eastAsia="標楷體" w:hint="eastAsia"/>
                <w:color w:val="000000" w:themeColor="text1"/>
              </w:rPr>
              <w:t>能競賽</w:t>
            </w:r>
          </w:p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決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 </w:t>
            </w:r>
            <w:r w:rsidRPr="00012F64">
              <w:rPr>
                <w:rFonts w:eastAsia="標楷體" w:hint="eastAsia"/>
                <w:color w:val="000000" w:themeColor="text1"/>
              </w:rPr>
              <w:t>賽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第一名</w:t>
            </w:r>
          </w:p>
        </w:tc>
        <w:tc>
          <w:tcPr>
            <w:tcW w:w="147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記功二次</w:t>
            </w:r>
          </w:p>
        </w:tc>
        <w:tc>
          <w:tcPr>
            <w:tcW w:w="4253" w:type="dxa"/>
            <w:vMerge w:val="restart"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1.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科主任以選擇其中成績（名次）較優之一項予以敘獎為限。</w:t>
            </w:r>
          </w:p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2.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參賽學生獲得三項以上職種之名次（獎項）者，業務單位相關人員得，比照獲獎最優名次之科主任敘獎。未達前項標準者在嘉獎範圍內予以敘獎</w:t>
            </w:r>
          </w:p>
          <w:p w:rsidR="009F5B9E" w:rsidRPr="00012F64" w:rsidRDefault="009F5B9E" w:rsidP="009F5B9E">
            <w:pPr>
              <w:wordWrap w:val="0"/>
              <w:topLinePunct/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3.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協助訓練及參賽器材整備等相關事宜之技士、技佐，參酌該科競賽成績在嘉獎範圍內核予敘獎。</w:t>
            </w: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第二名</w:t>
            </w:r>
          </w:p>
        </w:tc>
        <w:tc>
          <w:tcPr>
            <w:tcW w:w="147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第三名</w:t>
            </w:r>
          </w:p>
        </w:tc>
        <w:tc>
          <w:tcPr>
            <w:tcW w:w="147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優勝</w:t>
            </w:r>
          </w:p>
        </w:tc>
        <w:tc>
          <w:tcPr>
            <w:tcW w:w="147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國際</w:t>
            </w:r>
            <w:r w:rsidRPr="00012F64">
              <w:rPr>
                <w:rFonts w:eastAsia="標楷體"/>
                <w:color w:val="000000" w:themeColor="text1"/>
              </w:rPr>
              <w:br/>
            </w:r>
            <w:r w:rsidRPr="00012F64">
              <w:rPr>
                <w:rFonts w:eastAsia="標楷體" w:hint="eastAsia"/>
                <w:color w:val="000000" w:themeColor="text1"/>
              </w:rPr>
              <w:t>技能競賽</w:t>
            </w:r>
          </w:p>
        </w:tc>
        <w:tc>
          <w:tcPr>
            <w:tcW w:w="1361" w:type="dxa"/>
            <w:vMerge w:val="restart"/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入圍國手</w:t>
            </w:r>
          </w:p>
        </w:tc>
        <w:tc>
          <w:tcPr>
            <w:tcW w:w="147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記功二次</w:t>
            </w:r>
          </w:p>
        </w:tc>
        <w:tc>
          <w:tcPr>
            <w:tcW w:w="4253" w:type="dxa"/>
            <w:vMerge w:val="restart"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1.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科主任以選擇其中成績（名次）較優之一項予以敘獎為限。</w:t>
            </w:r>
          </w:p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2.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參賽學生獲得獎項者，業務單位相關人員得比照獲獎最優名次之科主任敘獎。未達前項標準者國手選拔不予敘獎；參加國際技能競賽在記功範圍內予以敘獎。</w:t>
            </w:r>
          </w:p>
          <w:p w:rsidR="009F5B9E" w:rsidRPr="00012F64" w:rsidRDefault="009F5B9E" w:rsidP="009F5B9E">
            <w:pPr>
              <w:wordWrap w:val="0"/>
              <w:topLinePunct/>
              <w:spacing w:beforeLines="20" w:before="72" w:line="280" w:lineRule="exact"/>
              <w:ind w:leftChars="50" w:left="350" w:hangingChars="100" w:hanging="23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3.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協助訓練及參賽器材整備等相關事宜之技士、技佐，參酌該科競賽成績在嘉獎範圍內核予敘獎。</w:t>
            </w: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第一名</w:t>
            </w:r>
          </w:p>
        </w:tc>
        <w:tc>
          <w:tcPr>
            <w:tcW w:w="147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第二名</w:t>
            </w:r>
          </w:p>
        </w:tc>
        <w:tc>
          <w:tcPr>
            <w:tcW w:w="147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第三名</w:t>
            </w:r>
          </w:p>
        </w:tc>
        <w:tc>
          <w:tcPr>
            <w:tcW w:w="147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優勝</w:t>
            </w:r>
          </w:p>
        </w:tc>
        <w:tc>
          <w:tcPr>
            <w:tcW w:w="147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記功二次</w:t>
            </w:r>
          </w:p>
        </w:tc>
        <w:tc>
          <w:tcPr>
            <w:tcW w:w="4253" w:type="dxa"/>
            <w:vMerge/>
            <w:tcBorders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395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4253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</w:tcPr>
          <w:p w:rsidR="009F5B9E" w:rsidRPr="00012F64" w:rsidRDefault="009F5B9E" w:rsidP="00601D34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9F5B9E" w:rsidRPr="00012F64" w:rsidRDefault="009F5B9E" w:rsidP="009F5B9E">
      <w:pPr>
        <w:spacing w:beforeLines="30" w:before="108"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012F64">
        <w:rPr>
          <w:rFonts w:ascii="標楷體" w:eastAsia="標楷體" w:hAnsi="標楷體" w:hint="eastAsia"/>
          <w:color w:val="000000" w:themeColor="text1"/>
        </w:rPr>
        <w:t>（五）其他校外競賽：參加前四類以外之正式競賽獲得名次者，比照與前四類競賽性質相近者之獎勵標準予以敘獎。</w:t>
      </w:r>
    </w:p>
    <w:p w:rsidR="009F5B9E" w:rsidRPr="00012F64" w:rsidRDefault="009F5B9E" w:rsidP="009F5B9E">
      <w:pPr>
        <w:rPr>
          <w:rFonts w:ascii="標楷體" w:eastAsia="標楷體" w:hAnsi="標楷體"/>
          <w:color w:val="000000" w:themeColor="text1"/>
        </w:rPr>
      </w:pPr>
      <w:r w:rsidRPr="00012F64">
        <w:rPr>
          <w:rFonts w:ascii="標楷體" w:eastAsia="標楷體" w:hAnsi="標楷體" w:hint="eastAsia"/>
          <w:color w:val="000000" w:themeColor="text1"/>
        </w:rPr>
        <w:t>（六）校內競賽：</w:t>
      </w:r>
    </w:p>
    <w:tbl>
      <w:tblPr>
        <w:tblStyle w:val="a3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531"/>
        <w:gridCol w:w="1304"/>
        <w:gridCol w:w="1361"/>
        <w:gridCol w:w="1191"/>
        <w:gridCol w:w="4253"/>
      </w:tblGrid>
      <w:tr w:rsidR="009F5B9E" w:rsidRPr="00012F64" w:rsidTr="00601D34">
        <w:trPr>
          <w:trHeight w:val="454"/>
          <w:jc w:val="center"/>
        </w:trPr>
        <w:tc>
          <w:tcPr>
            <w:tcW w:w="1531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競賽類別</w:t>
            </w:r>
          </w:p>
        </w:tc>
        <w:tc>
          <w:tcPr>
            <w:tcW w:w="1304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成績等次</w:t>
            </w:r>
          </w:p>
        </w:tc>
        <w:tc>
          <w:tcPr>
            <w:tcW w:w="1361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獎勵人員</w:t>
            </w:r>
          </w:p>
        </w:tc>
        <w:tc>
          <w:tcPr>
            <w:tcW w:w="1191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獎勵種類</w:t>
            </w:r>
          </w:p>
        </w:tc>
        <w:tc>
          <w:tcPr>
            <w:tcW w:w="4253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說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012F64">
              <w:rPr>
                <w:rFonts w:eastAsia="標楷體" w:hint="eastAsia"/>
                <w:color w:val="000000" w:themeColor="text1"/>
              </w:rPr>
              <w:t>明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（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附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012F64">
              <w:rPr>
                <w:rFonts w:eastAsia="標楷體" w:hint="eastAsia"/>
                <w:color w:val="000000" w:themeColor="text1"/>
              </w:rPr>
              <w:t>註</w:t>
            </w:r>
            <w:r w:rsidRPr="00012F64">
              <w:rPr>
                <w:rFonts w:eastAsia="標楷體" w:hint="eastAsia"/>
                <w:color w:val="000000" w:themeColor="text1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</w:rPr>
              <w:t>）</w:t>
            </w: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班級整潔與秩序比賽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各年級</w:t>
            </w:r>
          </w:p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前五名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導師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進修學校各年級班級整潔比賽與秩序比賽前三名之導師，各予敘嘉獎一次</w:t>
            </w: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531" w:type="dxa"/>
            <w:vAlign w:val="center"/>
          </w:tcPr>
          <w:p w:rsidR="009F5B9E" w:rsidRPr="00012F64" w:rsidRDefault="009F5B9E" w:rsidP="00601D34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導師</w:t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批閱學生週記績優</w:t>
            </w:r>
          </w:p>
        </w:tc>
        <w:tc>
          <w:tcPr>
            <w:tcW w:w="1304" w:type="dxa"/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各年級</w:t>
            </w:r>
          </w:p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前五名</w:t>
            </w:r>
          </w:p>
        </w:tc>
        <w:tc>
          <w:tcPr>
            <w:tcW w:w="1361" w:type="dxa"/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導師</w:t>
            </w:r>
          </w:p>
        </w:tc>
        <w:tc>
          <w:tcPr>
            <w:tcW w:w="1191" w:type="dxa"/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4253" w:type="dxa"/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實際獎勵人數，在各年級最多五名範圍內（進修學校在前三名內），依週記批閱評審小組評選結果予以敘獎。</w:t>
            </w:r>
          </w:p>
        </w:tc>
      </w:tr>
      <w:tr w:rsidR="009F5B9E" w:rsidRPr="00012F64" w:rsidTr="00601D34">
        <w:trPr>
          <w:trHeight w:val="397"/>
          <w:jc w:val="center"/>
        </w:trPr>
        <w:tc>
          <w:tcPr>
            <w:tcW w:w="1531" w:type="dxa"/>
            <w:tcBorders>
              <w:bottom w:val="thinThickSmallGap" w:sz="12" w:space="0" w:color="auto"/>
            </w:tcBorders>
          </w:tcPr>
          <w:p w:rsidR="009F5B9E" w:rsidRPr="00012F64" w:rsidRDefault="009F5B9E" w:rsidP="00601D34">
            <w:pPr>
              <w:spacing w:line="280" w:lineRule="exact"/>
              <w:rPr>
                <w:rFonts w:eastAsia="標楷體"/>
                <w:color w:val="000000" w:themeColor="text1"/>
                <w:spacing w:val="-20"/>
              </w:rPr>
            </w:pPr>
            <w:r w:rsidRPr="00012F64">
              <w:rPr>
                <w:rFonts w:eastAsia="標楷體" w:hint="eastAsia"/>
                <w:color w:val="000000" w:themeColor="text1"/>
                <w:spacing w:val="-20"/>
              </w:rPr>
              <w:t>進修學校學生勤學（上課出席率）競賽</w:t>
            </w:r>
          </w:p>
        </w:tc>
        <w:tc>
          <w:tcPr>
            <w:tcW w:w="1304" w:type="dxa"/>
            <w:tcBorders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各年級</w:t>
            </w:r>
          </w:p>
          <w:p w:rsidR="009F5B9E" w:rsidRPr="00012F64" w:rsidRDefault="009F5B9E" w:rsidP="00601D3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前三名</w:t>
            </w:r>
          </w:p>
        </w:tc>
        <w:tc>
          <w:tcPr>
            <w:tcW w:w="1361" w:type="dxa"/>
            <w:tcBorders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導師</w:t>
            </w:r>
          </w:p>
        </w:tc>
        <w:tc>
          <w:tcPr>
            <w:tcW w:w="1191" w:type="dxa"/>
            <w:tcBorders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4253" w:type="dxa"/>
            <w:tcBorders>
              <w:bottom w:val="thinThickSmallGap" w:sz="12" w:space="0" w:color="auto"/>
            </w:tcBorders>
          </w:tcPr>
          <w:p w:rsidR="009F5B9E" w:rsidRPr="00012F64" w:rsidRDefault="009F5B9E" w:rsidP="00601D34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9F5B9E" w:rsidRPr="00012F64" w:rsidRDefault="009F5B9E" w:rsidP="009F5B9E">
      <w:pPr>
        <w:spacing w:line="260" w:lineRule="exact"/>
        <w:rPr>
          <w:rFonts w:eastAsia="標楷體"/>
          <w:b/>
          <w:color w:val="000000" w:themeColor="text1"/>
          <w:sz w:val="28"/>
        </w:rPr>
      </w:pPr>
      <w:r w:rsidRPr="00012F64">
        <w:rPr>
          <w:rFonts w:eastAsia="標楷體" w:hint="eastAsia"/>
          <w:b/>
          <w:color w:val="000000" w:themeColor="text1"/>
          <w:sz w:val="28"/>
        </w:rPr>
        <w:lastRenderedPageBreak/>
        <w:t>附表二</w:t>
      </w:r>
      <w:r w:rsidRPr="00012F64">
        <w:rPr>
          <w:rFonts w:eastAsia="標楷體" w:hint="eastAsia"/>
          <w:b/>
          <w:color w:val="000000" w:themeColor="text1"/>
          <w:sz w:val="28"/>
        </w:rPr>
        <w:t xml:space="preserve"> </w:t>
      </w:r>
      <w:r w:rsidRPr="00012F64">
        <w:rPr>
          <w:rFonts w:eastAsia="標楷體" w:hint="eastAsia"/>
          <w:b/>
          <w:color w:val="000000" w:themeColor="text1"/>
          <w:sz w:val="28"/>
        </w:rPr>
        <w:t>教職員辦理各項有關業務或活動之獎勵標準</w:t>
      </w:r>
    </w:p>
    <w:p w:rsidR="009F5B9E" w:rsidRPr="00012F64" w:rsidRDefault="009F5B9E" w:rsidP="009F5B9E">
      <w:pPr>
        <w:spacing w:beforeLines="50" w:before="180" w:afterLines="30" w:after="108" w:line="400" w:lineRule="exact"/>
        <w:rPr>
          <w:rFonts w:ascii="標楷體" w:eastAsia="標楷體"/>
          <w:color w:val="000000" w:themeColor="text1"/>
        </w:rPr>
      </w:pPr>
      <w:r w:rsidRPr="00012F64">
        <w:rPr>
          <w:rFonts w:ascii="標楷體" w:eastAsia="標楷體" w:hint="eastAsia"/>
          <w:color w:val="000000" w:themeColor="text1"/>
        </w:rPr>
        <w:t>（一）辦理全市性（指嘉義市轄區內機關、學校參與）之活動</w:t>
      </w:r>
    </w:p>
    <w:tbl>
      <w:tblPr>
        <w:tblStyle w:val="a3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1607"/>
        <w:gridCol w:w="1606"/>
        <w:gridCol w:w="3005"/>
      </w:tblGrid>
      <w:tr w:rsidR="009F5B9E" w:rsidRPr="00012F64" w:rsidTr="00601D34">
        <w:trPr>
          <w:trHeight w:val="454"/>
          <w:jc w:val="center"/>
        </w:trPr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獎勵事由（辦理活動項目）</w:t>
            </w:r>
          </w:p>
        </w:tc>
        <w:tc>
          <w:tcPr>
            <w:tcW w:w="1607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獎勵人員</w:t>
            </w:r>
          </w:p>
        </w:tc>
        <w:tc>
          <w:tcPr>
            <w:tcW w:w="1606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獎勵種類</w:t>
            </w:r>
          </w:p>
        </w:tc>
        <w:tc>
          <w:tcPr>
            <w:tcW w:w="3005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說明（附註）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辦理全市性競賽、觀摩展覽、慶典活動或各項教職員訓練、研習會、研討會等，期間在二日以內者。</w:t>
            </w:r>
          </w:p>
        </w:tc>
        <w:tc>
          <w:tcPr>
            <w:tcW w:w="16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主辦人員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二人以內</w:t>
            </w:r>
          </w:p>
        </w:tc>
        <w:tc>
          <w:tcPr>
            <w:tcW w:w="1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3005" w:type="dxa"/>
            <w:vMerge w:val="restart"/>
            <w:tcBorders>
              <w:top w:val="double" w:sz="4" w:space="0" w:color="auto"/>
            </w:tcBorders>
          </w:tcPr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辦理全市性之競賽、觀摩展覽、慶祝活動及各項訓練研習之敘獎，以依法令規定或</w:t>
            </w:r>
          </w:p>
          <w:p w:rsidR="009F5B9E" w:rsidRPr="00012F64" w:rsidRDefault="009F5B9E" w:rsidP="00601D34">
            <w:pPr>
              <w:wordWrap w:val="0"/>
              <w:topLinePunct/>
              <w:spacing w:line="280" w:lineRule="exact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經上級機關委託辦理</w:t>
            </w:r>
          </w:p>
          <w:p w:rsidR="009F5B9E" w:rsidRPr="00012F64" w:rsidRDefault="009F5B9E" w:rsidP="00601D34">
            <w:pPr>
              <w:wordWrap w:val="0"/>
              <w:topLinePunct/>
              <w:spacing w:line="280" w:lineRule="exact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者為限。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  <w:tc>
          <w:tcPr>
            <w:tcW w:w="1607" w:type="dxa"/>
            <w:tcBorders>
              <w:top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協辦人員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四人以內</w:t>
            </w:r>
          </w:p>
        </w:tc>
        <w:tc>
          <w:tcPr>
            <w:tcW w:w="1606" w:type="dxa"/>
            <w:tcBorders>
              <w:top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3005" w:type="dxa"/>
            <w:vMerge/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辦理全市性競賽、觀摩展覽、慶典活動或各項教職員訓練、研習（講習）會、研討（座談）會等，期間在三日以上者。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主辦人員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二人以內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3005" w:type="dxa"/>
            <w:vMerge/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vMerge/>
            <w:tcBorders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60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協辦人員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五人以內</w:t>
            </w:r>
          </w:p>
        </w:tc>
        <w:tc>
          <w:tcPr>
            <w:tcW w:w="1606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3005" w:type="dxa"/>
            <w:vMerge/>
            <w:tcBorders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9F5B9E" w:rsidRPr="00012F64" w:rsidRDefault="009F5B9E" w:rsidP="009F5B9E">
      <w:pPr>
        <w:spacing w:beforeLines="50" w:before="180" w:afterLines="30" w:after="108" w:line="400" w:lineRule="exact"/>
        <w:rPr>
          <w:rFonts w:ascii="標楷體" w:eastAsia="標楷體"/>
          <w:color w:val="000000" w:themeColor="text1"/>
        </w:rPr>
      </w:pPr>
      <w:r w:rsidRPr="00012F64">
        <w:rPr>
          <w:rFonts w:ascii="標楷體" w:eastAsia="標楷體" w:hint="eastAsia"/>
          <w:color w:val="000000" w:themeColor="text1"/>
        </w:rPr>
        <w:t>（二）辦理區域性（指二個縣市以上；六個縣市以下學校參與）之活動</w:t>
      </w:r>
    </w:p>
    <w:tbl>
      <w:tblPr>
        <w:tblStyle w:val="a3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1607"/>
        <w:gridCol w:w="1606"/>
        <w:gridCol w:w="3005"/>
      </w:tblGrid>
      <w:tr w:rsidR="009F5B9E" w:rsidRPr="00012F64" w:rsidTr="00601D34">
        <w:trPr>
          <w:trHeight w:val="454"/>
          <w:jc w:val="center"/>
        </w:trPr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獎勵事由（辦理活動項目）</w:t>
            </w:r>
          </w:p>
        </w:tc>
        <w:tc>
          <w:tcPr>
            <w:tcW w:w="1607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獎勵人員</w:t>
            </w:r>
          </w:p>
        </w:tc>
        <w:tc>
          <w:tcPr>
            <w:tcW w:w="1606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獎勵種類</w:t>
            </w:r>
          </w:p>
        </w:tc>
        <w:tc>
          <w:tcPr>
            <w:tcW w:w="3005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說明（附註）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辦理區域性之競賽、觀摩展覽</w:t>
            </w:r>
            <w:r w:rsidRPr="00012F64">
              <w:rPr>
                <w:rFonts w:ascii="標楷體" w:eastAsia="標楷體"/>
                <w:color w:val="000000" w:themeColor="text1"/>
              </w:rPr>
              <w:br/>
            </w:r>
            <w:r w:rsidRPr="00012F64">
              <w:rPr>
                <w:rFonts w:ascii="標楷體" w:eastAsia="標楷體" w:hint="eastAsia"/>
                <w:color w:val="000000" w:themeColor="text1"/>
              </w:rPr>
              <w:t>、研習（講習）及業務相關會議或慶典活動，期間在二日以內者。</w:t>
            </w:r>
          </w:p>
        </w:tc>
        <w:tc>
          <w:tcPr>
            <w:tcW w:w="16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主辦人員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三人以內</w:t>
            </w:r>
          </w:p>
        </w:tc>
        <w:tc>
          <w:tcPr>
            <w:tcW w:w="1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3005" w:type="dxa"/>
            <w:vMerge w:val="restart"/>
            <w:tcBorders>
              <w:top w:val="double" w:sz="4" w:space="0" w:color="auto"/>
            </w:tcBorders>
          </w:tcPr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委辦機關另有函文明示獎勵標準者，依其標準獎勵，獎勵人數得不受本獎勵</w:t>
            </w:r>
            <w:r w:rsidRPr="00012F64">
              <w:rPr>
                <w:rFonts w:eastAsia="標楷體" w:hint="eastAsia"/>
                <w:b/>
                <w:color w:val="000000" w:themeColor="text1"/>
                <w:u w:val="single"/>
              </w:rPr>
              <w:t>要點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所</w:t>
            </w:r>
          </w:p>
          <w:p w:rsidR="009F5B9E" w:rsidRPr="00012F64" w:rsidRDefault="009F5B9E" w:rsidP="00601D34">
            <w:pPr>
              <w:wordWrap w:val="0"/>
              <w:topLinePunct/>
              <w:spacing w:line="280" w:lineRule="exact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定人數之限制。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vMerge/>
            <w:tcBorders>
              <w:left w:val="thinThickSmallGap" w:sz="12" w:space="0" w:color="auto"/>
            </w:tcBorders>
          </w:tcPr>
          <w:p w:rsidR="009F5B9E" w:rsidRPr="00012F64" w:rsidRDefault="009F5B9E" w:rsidP="00601D34">
            <w:pPr>
              <w:spacing w:line="28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6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協辦人員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六人以內</w:t>
            </w:r>
          </w:p>
        </w:tc>
        <w:tc>
          <w:tcPr>
            <w:tcW w:w="1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3005" w:type="dxa"/>
            <w:vMerge/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辦理區域性之競賽、觀摩展覽</w:t>
            </w:r>
          </w:p>
          <w:p w:rsidR="009F5B9E" w:rsidRPr="00012F64" w:rsidRDefault="009F5B9E" w:rsidP="00601D34">
            <w:pPr>
              <w:spacing w:line="280" w:lineRule="exact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、研習（講習）及業務相關會議或慶典活動，期間在三日以上者。</w:t>
            </w:r>
          </w:p>
        </w:tc>
        <w:tc>
          <w:tcPr>
            <w:tcW w:w="160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主辦人員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三人以內</w:t>
            </w:r>
          </w:p>
        </w:tc>
        <w:tc>
          <w:tcPr>
            <w:tcW w:w="1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3005" w:type="dxa"/>
            <w:vMerge/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  <w:tc>
          <w:tcPr>
            <w:tcW w:w="160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協辦人員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六人以內</w:t>
            </w:r>
          </w:p>
        </w:tc>
        <w:tc>
          <w:tcPr>
            <w:tcW w:w="1606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3005" w:type="dxa"/>
            <w:vMerge/>
            <w:tcBorders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</w:tbl>
    <w:p w:rsidR="009F5B9E" w:rsidRPr="00012F64" w:rsidRDefault="009F5B9E" w:rsidP="009F5B9E">
      <w:pPr>
        <w:spacing w:beforeLines="50" w:before="180" w:afterLines="30" w:after="108" w:line="400" w:lineRule="exact"/>
        <w:rPr>
          <w:rFonts w:ascii="標楷體" w:eastAsia="標楷體"/>
          <w:color w:val="000000" w:themeColor="text1"/>
        </w:rPr>
      </w:pPr>
      <w:r w:rsidRPr="00012F64">
        <w:rPr>
          <w:rFonts w:ascii="標楷體" w:eastAsia="標楷體" w:hint="eastAsia"/>
          <w:color w:val="000000" w:themeColor="text1"/>
        </w:rPr>
        <w:t>（三）辦理全省性（指七個縣市以上學校參與）或全國性之活動</w:t>
      </w:r>
    </w:p>
    <w:tbl>
      <w:tblPr>
        <w:tblStyle w:val="a3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1607"/>
        <w:gridCol w:w="1606"/>
        <w:gridCol w:w="3005"/>
      </w:tblGrid>
      <w:tr w:rsidR="009F5B9E" w:rsidRPr="00012F64" w:rsidTr="00601D34">
        <w:trPr>
          <w:trHeight w:val="454"/>
          <w:jc w:val="center"/>
        </w:trPr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獎勵事由（辦理活動項目）</w:t>
            </w:r>
          </w:p>
        </w:tc>
        <w:tc>
          <w:tcPr>
            <w:tcW w:w="1607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獎勵人員</w:t>
            </w:r>
          </w:p>
        </w:tc>
        <w:tc>
          <w:tcPr>
            <w:tcW w:w="1606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獎勵種類</w:t>
            </w:r>
          </w:p>
        </w:tc>
        <w:tc>
          <w:tcPr>
            <w:tcW w:w="3005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說明（附註）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double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辦理全省性或全國性之競賽、觀摩展覽、研習（講習）及業務相關會議或慶典活動，期間在二日以內者。</w:t>
            </w:r>
          </w:p>
        </w:tc>
        <w:tc>
          <w:tcPr>
            <w:tcW w:w="16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主辦人員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三人以內</w:t>
            </w:r>
          </w:p>
        </w:tc>
        <w:tc>
          <w:tcPr>
            <w:tcW w:w="1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3005" w:type="dxa"/>
            <w:vMerge w:val="restart"/>
            <w:tcBorders>
              <w:top w:val="double" w:sz="4" w:space="0" w:color="auto"/>
            </w:tcBorders>
          </w:tcPr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委辦機關另有函文明示獎勵標準者，依其標準獎勵，獎勵人數得不受本獎勵</w:t>
            </w:r>
            <w:r w:rsidRPr="00012F64">
              <w:rPr>
                <w:rFonts w:eastAsia="標楷體" w:hint="eastAsia"/>
                <w:b/>
                <w:color w:val="000000" w:themeColor="text1"/>
                <w:u w:val="single"/>
              </w:rPr>
              <w:t>要點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所定人數之限制。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vMerge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  <w:tc>
          <w:tcPr>
            <w:tcW w:w="16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協辦人員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六人以內</w:t>
            </w:r>
          </w:p>
        </w:tc>
        <w:tc>
          <w:tcPr>
            <w:tcW w:w="1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3005" w:type="dxa"/>
            <w:vMerge/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辦理全省性或全國性之競賽、觀摩展覽、研習（講習）及業務相關會議或慶典活動，期間在三日至四日者。</w:t>
            </w:r>
          </w:p>
        </w:tc>
        <w:tc>
          <w:tcPr>
            <w:tcW w:w="160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主辦人員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三人以內</w:t>
            </w:r>
          </w:p>
        </w:tc>
        <w:tc>
          <w:tcPr>
            <w:tcW w:w="1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3005" w:type="dxa"/>
            <w:vMerge/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vMerge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  <w:tc>
          <w:tcPr>
            <w:tcW w:w="16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協辦人員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八人以內</w:t>
            </w:r>
          </w:p>
        </w:tc>
        <w:tc>
          <w:tcPr>
            <w:tcW w:w="1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3005" w:type="dxa"/>
            <w:vMerge/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辦理全省性或全國性之競賽、觀摩展覽、研習（講習）及業務相關會議或慶典活動，期間在五日以上者。</w:t>
            </w:r>
          </w:p>
        </w:tc>
        <w:tc>
          <w:tcPr>
            <w:tcW w:w="160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主辦人員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三人以內</w:t>
            </w:r>
          </w:p>
        </w:tc>
        <w:tc>
          <w:tcPr>
            <w:tcW w:w="1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記功二次</w:t>
            </w:r>
          </w:p>
        </w:tc>
        <w:tc>
          <w:tcPr>
            <w:tcW w:w="3005" w:type="dxa"/>
            <w:vMerge/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  <w:tc>
          <w:tcPr>
            <w:tcW w:w="160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協辦人員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八人以內</w:t>
            </w:r>
          </w:p>
        </w:tc>
        <w:tc>
          <w:tcPr>
            <w:tcW w:w="1606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3005" w:type="dxa"/>
            <w:vMerge/>
            <w:tcBorders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</w:tbl>
    <w:p w:rsidR="009F5B9E" w:rsidRPr="00012F64" w:rsidRDefault="009F5B9E" w:rsidP="009F5B9E">
      <w:pPr>
        <w:rPr>
          <w:color w:val="000000" w:themeColor="text1"/>
        </w:rPr>
      </w:pPr>
    </w:p>
    <w:p w:rsidR="009F5B9E" w:rsidRPr="00012F64" w:rsidRDefault="009F5B9E" w:rsidP="009F5B9E">
      <w:pPr>
        <w:rPr>
          <w:color w:val="000000" w:themeColor="text1"/>
        </w:rPr>
      </w:pPr>
    </w:p>
    <w:p w:rsidR="009F5B9E" w:rsidRPr="00012F64" w:rsidRDefault="009F5B9E" w:rsidP="009F5B9E">
      <w:pPr>
        <w:rPr>
          <w:color w:val="000000" w:themeColor="text1"/>
        </w:rPr>
      </w:pPr>
    </w:p>
    <w:p w:rsidR="009F5B9E" w:rsidRPr="00012F64" w:rsidRDefault="009F5B9E" w:rsidP="009F5B9E">
      <w:pPr>
        <w:rPr>
          <w:color w:val="000000" w:themeColor="text1"/>
        </w:rPr>
      </w:pPr>
    </w:p>
    <w:p w:rsidR="009F5B9E" w:rsidRPr="00012F64" w:rsidRDefault="009F5B9E" w:rsidP="009F5B9E">
      <w:pPr>
        <w:spacing w:line="260" w:lineRule="exact"/>
        <w:rPr>
          <w:rFonts w:eastAsia="標楷體"/>
          <w:b/>
          <w:color w:val="000000" w:themeColor="text1"/>
          <w:sz w:val="28"/>
        </w:rPr>
      </w:pPr>
      <w:r w:rsidRPr="00012F64">
        <w:rPr>
          <w:rFonts w:eastAsia="標楷體" w:hint="eastAsia"/>
          <w:b/>
          <w:color w:val="000000" w:themeColor="text1"/>
          <w:sz w:val="28"/>
        </w:rPr>
        <w:lastRenderedPageBreak/>
        <w:t>附表三</w:t>
      </w:r>
      <w:r w:rsidRPr="00012F64">
        <w:rPr>
          <w:rFonts w:eastAsia="標楷體" w:hint="eastAsia"/>
          <w:b/>
          <w:color w:val="000000" w:themeColor="text1"/>
          <w:sz w:val="28"/>
        </w:rPr>
        <w:t xml:space="preserve"> </w:t>
      </w:r>
      <w:r w:rsidRPr="00012F64">
        <w:rPr>
          <w:rFonts w:eastAsia="標楷體" w:hint="eastAsia"/>
          <w:b/>
          <w:color w:val="000000" w:themeColor="text1"/>
          <w:sz w:val="28"/>
        </w:rPr>
        <w:t>其他事由之之獎勵標準</w:t>
      </w:r>
    </w:p>
    <w:p w:rsidR="009F5B9E" w:rsidRPr="00012F64" w:rsidRDefault="009F5B9E" w:rsidP="009F5B9E">
      <w:pPr>
        <w:spacing w:beforeLines="50" w:before="180" w:afterLines="30" w:after="108" w:line="400" w:lineRule="exact"/>
        <w:rPr>
          <w:rFonts w:ascii="標楷體" w:eastAsia="標楷體"/>
          <w:color w:val="000000" w:themeColor="text1"/>
        </w:rPr>
      </w:pPr>
      <w:r w:rsidRPr="00012F64">
        <w:rPr>
          <w:rFonts w:ascii="標楷體" w:eastAsia="標楷體" w:hint="eastAsia"/>
          <w:color w:val="000000" w:themeColor="text1"/>
        </w:rPr>
        <w:t>（一）職務代理</w:t>
      </w:r>
    </w:p>
    <w:tbl>
      <w:tblPr>
        <w:tblStyle w:val="a3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1607"/>
        <w:gridCol w:w="1606"/>
        <w:gridCol w:w="3005"/>
      </w:tblGrid>
      <w:tr w:rsidR="009F5B9E" w:rsidRPr="00012F64" w:rsidTr="00601D34">
        <w:trPr>
          <w:trHeight w:val="454"/>
          <w:jc w:val="center"/>
        </w:trPr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獎勵事由</w:t>
            </w:r>
          </w:p>
        </w:tc>
        <w:tc>
          <w:tcPr>
            <w:tcW w:w="1607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獎勵人員</w:t>
            </w:r>
          </w:p>
        </w:tc>
        <w:tc>
          <w:tcPr>
            <w:tcW w:w="1606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獎勵種類</w:t>
            </w:r>
          </w:p>
        </w:tc>
        <w:tc>
          <w:tcPr>
            <w:tcW w:w="3005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說明（附註）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5B9E" w:rsidRPr="00012F64" w:rsidRDefault="009F5B9E" w:rsidP="00601D34">
            <w:pPr>
              <w:spacing w:beforeLines="10" w:before="36" w:afterLines="10" w:after="36" w:line="280" w:lineRule="exact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代理出缺職務或他人差假所遺職務，期間滿四星期以上，</w:t>
            </w:r>
            <w:r w:rsidRPr="00012F64">
              <w:rPr>
                <w:rFonts w:ascii="標楷體" w:eastAsia="標楷體" w:hint="eastAsia"/>
                <w:color w:val="000000" w:themeColor="text1"/>
              </w:rPr>
              <w:t>三個月未滿，負責盡職，成績優良者。</w:t>
            </w:r>
          </w:p>
        </w:tc>
        <w:tc>
          <w:tcPr>
            <w:tcW w:w="16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職務代理人</w:t>
            </w:r>
          </w:p>
        </w:tc>
        <w:tc>
          <w:tcPr>
            <w:tcW w:w="1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3005" w:type="dxa"/>
            <w:vMerge w:val="restart"/>
            <w:tcBorders>
              <w:top w:val="double" w:sz="4" w:space="0" w:color="auto"/>
            </w:tcBorders>
          </w:tcPr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本項職務代理人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 xml:space="preserve"> 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敘獎，僅適用於行政人員。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9E" w:rsidRPr="00012F64" w:rsidRDefault="009F5B9E" w:rsidP="00601D34">
            <w:pPr>
              <w:spacing w:beforeLines="10" w:before="36" w:afterLines="10" w:after="36" w:line="280" w:lineRule="exact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代理出缺職務或他人差假所遺職務，期間滿四個月以上，</w:t>
            </w:r>
            <w:r w:rsidRPr="00012F64">
              <w:rPr>
                <w:rFonts w:ascii="標楷體" w:eastAsia="標楷體" w:hint="eastAsia"/>
                <w:color w:val="000000" w:themeColor="text1"/>
              </w:rPr>
              <w:t>六個月未滿，負責盡職，成績優良者。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職務代理人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3005" w:type="dxa"/>
            <w:vMerge/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beforeLines="10" w:before="36" w:afterLines="10" w:after="36" w:line="280" w:lineRule="exact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代理出缺職務或他人差假所遺職務，期間在六個月以上，</w:t>
            </w:r>
            <w:r w:rsidRPr="00012F64">
              <w:rPr>
                <w:rFonts w:ascii="標楷體" w:eastAsia="標楷體" w:hint="eastAsia"/>
                <w:color w:val="000000" w:themeColor="text1"/>
              </w:rPr>
              <w:t>負責盡職，成績優良者。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職務代理人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3005" w:type="dxa"/>
            <w:vMerge/>
            <w:tcBorders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9F5B9E" w:rsidRPr="00012F64" w:rsidRDefault="009F5B9E" w:rsidP="009F5B9E">
      <w:pPr>
        <w:spacing w:beforeLines="50" w:before="180" w:afterLines="30" w:after="108" w:line="400" w:lineRule="exact"/>
        <w:rPr>
          <w:rFonts w:ascii="標楷體" w:eastAsia="標楷體"/>
          <w:color w:val="000000" w:themeColor="text1"/>
        </w:rPr>
      </w:pPr>
      <w:r w:rsidRPr="00012F64">
        <w:rPr>
          <w:rFonts w:ascii="標楷體" w:eastAsia="標楷體" w:hint="eastAsia"/>
          <w:color w:val="000000" w:themeColor="text1"/>
        </w:rPr>
        <w:t>（二）招生宣導</w:t>
      </w:r>
    </w:p>
    <w:tbl>
      <w:tblPr>
        <w:tblStyle w:val="a3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1607"/>
        <w:gridCol w:w="1606"/>
        <w:gridCol w:w="3005"/>
      </w:tblGrid>
      <w:tr w:rsidR="009F5B9E" w:rsidRPr="00012F64" w:rsidTr="00601D34">
        <w:trPr>
          <w:trHeight w:val="454"/>
          <w:jc w:val="center"/>
        </w:trPr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獎勵事由</w:t>
            </w:r>
          </w:p>
        </w:tc>
        <w:tc>
          <w:tcPr>
            <w:tcW w:w="1607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獎勵人員</w:t>
            </w:r>
          </w:p>
        </w:tc>
        <w:tc>
          <w:tcPr>
            <w:tcW w:w="1606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獎勵種類</w:t>
            </w:r>
          </w:p>
        </w:tc>
        <w:tc>
          <w:tcPr>
            <w:tcW w:w="3005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說明（附註）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辦理招生宣導工作</w:t>
            </w:r>
          </w:p>
        </w:tc>
        <w:tc>
          <w:tcPr>
            <w:tcW w:w="1607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主辦人員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3</w:t>
            </w:r>
            <w:r w:rsidRPr="00012F64">
              <w:rPr>
                <w:rFonts w:eastAsia="標楷體" w:hint="eastAsia"/>
                <w:color w:val="000000" w:themeColor="text1"/>
              </w:rPr>
              <w:t>人</w:t>
            </w:r>
            <w:r w:rsidRPr="00012F64">
              <w:rPr>
                <w:rFonts w:ascii="標楷體" w:eastAsia="標楷體" w:hint="eastAsia"/>
                <w:color w:val="000000" w:themeColor="text1"/>
              </w:rPr>
              <w:t>以內</w:t>
            </w:r>
          </w:p>
        </w:tc>
        <w:tc>
          <w:tcPr>
            <w:tcW w:w="160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3005" w:type="dxa"/>
            <w:vMerge w:val="restart"/>
            <w:tcBorders>
              <w:top w:val="double" w:sz="4" w:space="0" w:color="auto"/>
            </w:tcBorders>
          </w:tcPr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協辦人員敘獎之人數由主辦單位覈實簽擬敘獎名單。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607" w:type="dxa"/>
            <w:tcBorders>
              <w:top w:val="dashSmallGap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協辦人員</w:t>
            </w:r>
          </w:p>
        </w:tc>
        <w:tc>
          <w:tcPr>
            <w:tcW w:w="1606" w:type="dxa"/>
            <w:tcBorders>
              <w:top w:val="dashSmallGap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3005" w:type="dxa"/>
            <w:vMerge/>
            <w:tcBorders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9F5B9E" w:rsidRPr="00012F64" w:rsidRDefault="009F5B9E" w:rsidP="009F5B9E">
      <w:pPr>
        <w:spacing w:beforeLines="50" w:before="180" w:afterLines="30" w:after="108" w:line="400" w:lineRule="exact"/>
        <w:rPr>
          <w:rFonts w:ascii="標楷體" w:eastAsia="標楷體"/>
          <w:color w:val="000000" w:themeColor="text1"/>
        </w:rPr>
      </w:pPr>
      <w:r w:rsidRPr="00012F64">
        <w:rPr>
          <w:rFonts w:ascii="標楷體" w:eastAsia="標楷體" w:hint="eastAsia"/>
          <w:color w:val="000000" w:themeColor="text1"/>
        </w:rPr>
        <w:t>（三）學生升學考試輔導</w:t>
      </w:r>
    </w:p>
    <w:tbl>
      <w:tblPr>
        <w:tblStyle w:val="a3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1607"/>
        <w:gridCol w:w="1606"/>
        <w:gridCol w:w="3005"/>
      </w:tblGrid>
      <w:tr w:rsidR="00012F64" w:rsidRPr="00012F64" w:rsidTr="00012F64">
        <w:trPr>
          <w:trHeight w:val="454"/>
          <w:tblHeader/>
          <w:jc w:val="center"/>
        </w:trPr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獎勵事由</w:t>
            </w:r>
          </w:p>
        </w:tc>
        <w:tc>
          <w:tcPr>
            <w:tcW w:w="1607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獎勵人員</w:t>
            </w:r>
          </w:p>
        </w:tc>
        <w:tc>
          <w:tcPr>
            <w:tcW w:w="1606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獎勵種類</w:t>
            </w:r>
          </w:p>
        </w:tc>
        <w:tc>
          <w:tcPr>
            <w:tcW w:w="3005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說明（附註）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9F5B9E" w:rsidRPr="00012F64" w:rsidRDefault="009F5B9E" w:rsidP="00601D34">
            <w:pPr>
              <w:spacing w:line="32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1</w:t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012F64">
              <w:rPr>
                <w:rFonts w:eastAsia="標楷體" w:hint="eastAsia"/>
                <w:color w:val="000000" w:themeColor="text1"/>
              </w:rPr>
              <w:t>四技二專統測成績達國立科大錄取標準：</w:t>
            </w:r>
          </w:p>
        </w:tc>
        <w:tc>
          <w:tcPr>
            <w:tcW w:w="16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05" w:type="dxa"/>
            <w:vMerge w:val="restart"/>
            <w:tcBorders>
              <w:top w:val="double" w:sz="4" w:space="0" w:color="auto"/>
            </w:tcBorders>
          </w:tcPr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="23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1.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各班國立科大錄取率計算方式、科主任獎勵採計方式、單科科任教師獎勵之採計方式，依「本校鼓勵教師輔導學生升學獎勵實施辦法」備註說明所訂標準辦理。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F5B9E" w:rsidRPr="00012F64" w:rsidRDefault="009F5B9E" w:rsidP="00601D34">
            <w:pPr>
              <w:spacing w:line="320" w:lineRule="exact"/>
              <w:ind w:leftChars="50" w:left="120" w:rightChars="-50" w:right="-12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各班（科）之國立科大錄取率達</w:t>
            </w:r>
            <w:r w:rsidRPr="00012F64">
              <w:rPr>
                <w:rFonts w:eastAsia="標楷體" w:hint="eastAsia"/>
                <w:color w:val="000000" w:themeColor="text1"/>
              </w:rPr>
              <w:t>6</w:t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0％～69.99％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導師</w:t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3005" w:type="dxa"/>
            <w:vMerge/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F5B9E" w:rsidRPr="00012F64" w:rsidRDefault="009F5B9E" w:rsidP="00601D34">
            <w:pPr>
              <w:spacing w:line="320" w:lineRule="exact"/>
              <w:ind w:leftChars="50" w:left="120" w:rightChars="-50" w:right="-12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各班（科）之國立科大錄取率達</w:t>
            </w:r>
            <w:r w:rsidRPr="00012F64">
              <w:rPr>
                <w:rFonts w:eastAsia="標楷體" w:hint="eastAsia"/>
                <w:color w:val="000000" w:themeColor="text1"/>
              </w:rPr>
              <w:t>70</w:t>
            </w:r>
            <w:r w:rsidRPr="00012F64">
              <w:rPr>
                <w:rFonts w:eastAsia="標楷體" w:hint="eastAsia"/>
                <w:color w:val="000000" w:themeColor="text1"/>
              </w:rPr>
              <w:t>％～</w:t>
            </w:r>
            <w:r w:rsidRPr="00012F64">
              <w:rPr>
                <w:rFonts w:eastAsia="標楷體" w:hint="eastAsia"/>
                <w:color w:val="000000" w:themeColor="text1"/>
              </w:rPr>
              <w:t>79.99</w:t>
            </w:r>
            <w:r w:rsidRPr="00012F64">
              <w:rPr>
                <w:rFonts w:eastAsia="標楷體" w:hint="eastAsia"/>
                <w:color w:val="000000" w:themeColor="text1"/>
              </w:rPr>
              <w:t>％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導師</w:t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3005" w:type="dxa"/>
            <w:vMerge/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F5B9E" w:rsidRPr="00012F64" w:rsidRDefault="009F5B9E" w:rsidP="00601D34">
            <w:pPr>
              <w:spacing w:line="320" w:lineRule="exact"/>
              <w:ind w:leftChars="50" w:left="120" w:rightChars="-50" w:right="-12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各班（科）之國立科大錄取率達</w:t>
            </w:r>
            <w:r w:rsidRPr="00012F64">
              <w:rPr>
                <w:rFonts w:eastAsia="標楷體" w:hint="eastAsia"/>
                <w:color w:val="000000" w:themeColor="text1"/>
              </w:rPr>
              <w:t>80</w:t>
            </w:r>
            <w:r w:rsidRPr="00012F64">
              <w:rPr>
                <w:rFonts w:eastAsia="標楷體" w:hint="eastAsia"/>
                <w:color w:val="000000" w:themeColor="text1"/>
              </w:rPr>
              <w:t>％～</w:t>
            </w:r>
            <w:r w:rsidRPr="00012F64">
              <w:rPr>
                <w:rFonts w:eastAsia="標楷體" w:hint="eastAsia"/>
                <w:color w:val="000000" w:themeColor="text1"/>
              </w:rPr>
              <w:t>89.99</w:t>
            </w:r>
            <w:r w:rsidRPr="00012F64">
              <w:rPr>
                <w:rFonts w:eastAsia="標楷體" w:hint="eastAsia"/>
                <w:color w:val="000000" w:themeColor="text1"/>
              </w:rPr>
              <w:t>％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導師</w:t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3005" w:type="dxa"/>
            <w:vMerge/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012F64" w:rsidRPr="00012F64" w:rsidTr="00012F6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ind w:leftChars="50" w:left="120" w:rightChars="-50" w:right="-12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各班（科）之國立科大錄取率達</w:t>
            </w:r>
            <w:r w:rsidRPr="00012F64">
              <w:rPr>
                <w:rFonts w:eastAsia="標楷體" w:hint="eastAsia"/>
                <w:color w:val="000000" w:themeColor="text1"/>
              </w:rPr>
              <w:t>90</w:t>
            </w:r>
            <w:r w:rsidRPr="00012F64">
              <w:rPr>
                <w:rFonts w:eastAsia="標楷體" w:hint="eastAsia"/>
                <w:color w:val="000000" w:themeColor="text1"/>
              </w:rPr>
              <w:t>％～</w:t>
            </w:r>
            <w:r w:rsidRPr="00012F64">
              <w:rPr>
                <w:rFonts w:eastAsia="標楷體" w:hint="eastAsia"/>
                <w:color w:val="000000" w:themeColor="text1"/>
              </w:rPr>
              <w:t>100</w:t>
            </w:r>
            <w:r w:rsidRPr="00012F64">
              <w:rPr>
                <w:rFonts w:eastAsia="標楷體" w:hint="eastAsia"/>
                <w:color w:val="000000" w:themeColor="text1"/>
              </w:rPr>
              <w:t>％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導師</w:t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3005" w:type="dxa"/>
            <w:vMerge/>
            <w:tcBorders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012F64" w:rsidRPr="00012F64" w:rsidTr="00012F64">
        <w:trPr>
          <w:trHeight w:val="680"/>
          <w:jc w:val="center"/>
        </w:trPr>
        <w:tc>
          <w:tcPr>
            <w:tcW w:w="34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ind w:leftChars="50" w:left="12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各班（科）國立科大錄取率</w:t>
            </w:r>
            <w:r w:rsidRPr="00012F64">
              <w:rPr>
                <w:rFonts w:eastAsia="標楷體"/>
                <w:color w:val="000000" w:themeColor="text1"/>
              </w:rPr>
              <w:br/>
            </w:r>
            <w:r w:rsidRPr="00012F64">
              <w:rPr>
                <w:rFonts w:eastAsia="標楷體" w:hint="eastAsia"/>
                <w:color w:val="000000" w:themeColor="text1"/>
              </w:rPr>
              <w:t>較前三年較優班級（科）提升</w:t>
            </w:r>
            <w:r w:rsidRPr="00012F64">
              <w:rPr>
                <w:rFonts w:eastAsia="標楷體" w:hint="eastAsia"/>
                <w:color w:val="000000" w:themeColor="text1"/>
              </w:rPr>
              <w:t>10</w:t>
            </w:r>
            <w:r w:rsidRPr="00012F64">
              <w:rPr>
                <w:rFonts w:eastAsia="標楷體" w:hint="eastAsia"/>
                <w:color w:val="000000" w:themeColor="text1"/>
              </w:rPr>
              <w:t>％～</w:t>
            </w:r>
            <w:r w:rsidRPr="00012F64">
              <w:rPr>
                <w:rFonts w:eastAsia="標楷體" w:hint="eastAsia"/>
                <w:color w:val="000000" w:themeColor="text1"/>
              </w:rPr>
              <w:t>19.99</w:t>
            </w:r>
            <w:r w:rsidRPr="00012F64">
              <w:rPr>
                <w:rFonts w:eastAsia="標楷體" w:hint="eastAsia"/>
                <w:color w:val="000000" w:themeColor="text1"/>
              </w:rPr>
              <w:t>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導師</w:t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="23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2.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部分科別因參加考試類科之特殊屬性，其國立大學錄取率得另參酌歷年之升學考試成績簽擬敘獎。</w:t>
            </w:r>
          </w:p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="23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3.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如有本獎勵</w:t>
            </w:r>
            <w:r w:rsidRPr="00012F64">
              <w:rPr>
                <w:rFonts w:eastAsia="標楷體" w:hint="eastAsia"/>
                <w:b/>
                <w:color w:val="000000" w:themeColor="text1"/>
                <w:u w:val="single"/>
              </w:rPr>
              <w:t>要點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（獎勵標準表）未列入之特殊輔導績優事蹟者，得專案簽擬敘獎。</w:t>
            </w:r>
          </w:p>
        </w:tc>
      </w:tr>
      <w:tr w:rsidR="00012F64" w:rsidRPr="00012F64" w:rsidTr="00012F6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ind w:leftChars="50" w:left="12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各班（科）國立科大錄取率</w:t>
            </w:r>
            <w:r w:rsidRPr="00012F64">
              <w:rPr>
                <w:rFonts w:eastAsia="標楷體"/>
                <w:color w:val="000000" w:themeColor="text1"/>
              </w:rPr>
              <w:br/>
            </w:r>
            <w:r w:rsidRPr="00012F64">
              <w:rPr>
                <w:rFonts w:eastAsia="標楷體" w:hint="eastAsia"/>
                <w:color w:val="000000" w:themeColor="text1"/>
              </w:rPr>
              <w:t>較前三年較優班級（科）提升</w:t>
            </w:r>
            <w:r w:rsidRPr="00012F64">
              <w:rPr>
                <w:rFonts w:eastAsia="標楷體" w:hint="eastAsia"/>
                <w:color w:val="000000" w:themeColor="text1"/>
              </w:rPr>
              <w:t>20</w:t>
            </w:r>
            <w:r w:rsidRPr="00012F64">
              <w:rPr>
                <w:rFonts w:eastAsia="標楷體" w:hint="eastAsia"/>
                <w:color w:val="000000" w:themeColor="text1"/>
              </w:rPr>
              <w:t>％～</w:t>
            </w:r>
            <w:r w:rsidRPr="00012F64">
              <w:rPr>
                <w:rFonts w:eastAsia="標楷體" w:hint="eastAsia"/>
                <w:color w:val="000000" w:themeColor="text1"/>
              </w:rPr>
              <w:t>29.99</w:t>
            </w:r>
            <w:r w:rsidRPr="00012F64">
              <w:rPr>
                <w:rFonts w:eastAsia="標楷體" w:hint="eastAsia"/>
                <w:color w:val="000000" w:themeColor="text1"/>
              </w:rPr>
              <w:t>％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導師</w:t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012F64" w:rsidRPr="00012F64" w:rsidTr="00012F6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F5B9E" w:rsidRPr="00012F64" w:rsidRDefault="009F5B9E" w:rsidP="00601D34">
            <w:pPr>
              <w:spacing w:line="320" w:lineRule="exact"/>
              <w:ind w:leftChars="50" w:left="12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各班（科）國立科大錄取率</w:t>
            </w:r>
            <w:r w:rsidRPr="00012F64">
              <w:rPr>
                <w:rFonts w:eastAsia="標楷體"/>
                <w:color w:val="000000" w:themeColor="text1"/>
              </w:rPr>
              <w:br/>
            </w:r>
            <w:r w:rsidRPr="00012F64">
              <w:rPr>
                <w:rFonts w:eastAsia="標楷體" w:hint="eastAsia"/>
                <w:color w:val="000000" w:themeColor="text1"/>
              </w:rPr>
              <w:t>較前三年較優班級（科）提升</w:t>
            </w:r>
            <w:r w:rsidRPr="00012F64">
              <w:rPr>
                <w:rFonts w:eastAsia="標楷體" w:hint="eastAsia"/>
                <w:color w:val="000000" w:themeColor="text1"/>
              </w:rPr>
              <w:t>30</w:t>
            </w:r>
            <w:r w:rsidRPr="00012F64">
              <w:rPr>
                <w:rFonts w:eastAsia="標楷體" w:hint="eastAsia"/>
                <w:color w:val="000000" w:themeColor="text1"/>
              </w:rPr>
              <w:t>％以上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導師</w:t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B9E" w:rsidRPr="00012F64" w:rsidRDefault="009F5B9E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012F64" w:rsidRPr="00012F64" w:rsidTr="00012F6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01D34" w:rsidRPr="00012F64" w:rsidRDefault="00601D34" w:rsidP="00601D34">
            <w:pPr>
              <w:spacing w:line="320" w:lineRule="exact"/>
              <w:ind w:leftChars="50" w:left="120" w:rightChars="-50" w:right="-12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lastRenderedPageBreak/>
              <w:t>單科班級平均達全國百分等級</w:t>
            </w:r>
            <w:r w:rsidRPr="00012F64">
              <w:rPr>
                <w:rFonts w:eastAsia="標楷體" w:hint="eastAsia"/>
                <w:color w:val="000000" w:themeColor="text1"/>
              </w:rPr>
              <w:t>90</w:t>
            </w:r>
            <w:r w:rsidRPr="00012F64">
              <w:rPr>
                <w:rFonts w:eastAsia="標楷體" w:hint="eastAsia"/>
                <w:color w:val="000000" w:themeColor="text1"/>
              </w:rPr>
              <w:t>％～</w:t>
            </w:r>
            <w:r w:rsidRPr="00012F64">
              <w:rPr>
                <w:rFonts w:eastAsia="標楷體" w:hint="eastAsia"/>
                <w:color w:val="000000" w:themeColor="text1"/>
              </w:rPr>
              <w:t>94.99</w:t>
            </w:r>
            <w:r w:rsidRPr="00012F64">
              <w:rPr>
                <w:rFonts w:eastAsia="標楷體" w:hint="eastAsia"/>
                <w:color w:val="000000" w:themeColor="text1"/>
              </w:rPr>
              <w:t>％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導師</w:t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</w:tcBorders>
            <w:vAlign w:val="center"/>
          </w:tcPr>
          <w:p w:rsidR="00601D34" w:rsidRPr="00012F64" w:rsidRDefault="00601D34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601D34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01D34" w:rsidRPr="00012F64" w:rsidRDefault="00601D34" w:rsidP="00601D34">
            <w:pPr>
              <w:spacing w:line="320" w:lineRule="exact"/>
              <w:ind w:leftChars="50" w:left="120" w:rightChars="-50" w:right="-12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單科班級平均達全國百分等級</w:t>
            </w:r>
            <w:r w:rsidRPr="00012F64">
              <w:rPr>
                <w:rFonts w:eastAsia="標楷體" w:hint="eastAsia"/>
                <w:color w:val="000000" w:themeColor="text1"/>
              </w:rPr>
              <w:t>95</w:t>
            </w:r>
            <w:r w:rsidRPr="00012F64">
              <w:rPr>
                <w:rFonts w:eastAsia="標楷體" w:hint="eastAsia"/>
                <w:color w:val="000000" w:themeColor="text1"/>
              </w:rPr>
              <w:t>％以上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導師</w:t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012F64">
              <w:rPr>
                <w:rFonts w:eastAsia="標楷體" w:hint="eastAsia"/>
                <w:color w:val="000000" w:themeColor="text1"/>
              </w:rPr>
              <w:t>科主任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3005" w:type="dxa"/>
            <w:vMerge/>
            <w:vAlign w:val="center"/>
          </w:tcPr>
          <w:p w:rsidR="00601D34" w:rsidRPr="00012F64" w:rsidRDefault="00601D34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601D34" w:rsidRPr="00012F64" w:rsidTr="00601D34">
        <w:trPr>
          <w:trHeight w:val="454"/>
          <w:jc w:val="center"/>
        </w:trPr>
        <w:tc>
          <w:tcPr>
            <w:tcW w:w="34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jc w:val="both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2</w:t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012F64">
              <w:rPr>
                <w:rFonts w:eastAsia="標楷體" w:hint="eastAsia"/>
                <w:color w:val="000000" w:themeColor="text1"/>
              </w:rPr>
              <w:t>大學學科能力測驗：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005" w:type="dxa"/>
            <w:vMerge w:val="restart"/>
          </w:tcPr>
          <w:p w:rsidR="00601D34" w:rsidRPr="00012F64" w:rsidRDefault="00601D34" w:rsidP="00601D34">
            <w:pPr>
              <w:wordWrap w:val="0"/>
              <w:topLinePunct/>
              <w:spacing w:beforeLines="20" w:before="72" w:line="280" w:lineRule="exact"/>
              <w:ind w:left="23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1.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學測成績之敘獎對象（科任教師）以高三之任課教師為限。</w:t>
            </w:r>
          </w:p>
          <w:p w:rsidR="00601D34" w:rsidRPr="00012F64" w:rsidRDefault="00601D34" w:rsidP="00601D34">
            <w:pPr>
              <w:wordWrap w:val="0"/>
              <w:topLinePunct/>
              <w:spacing w:beforeLines="20" w:before="72" w:line="280" w:lineRule="exact"/>
              <w:ind w:left="23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2.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班級導師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/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體育組長敘獎之採計方式為：班級之國立大學錄取人數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/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該班之畢業人數。</w:t>
            </w:r>
          </w:p>
          <w:p w:rsidR="00601D34" w:rsidRPr="00012F64" w:rsidRDefault="00601D34" w:rsidP="00601D34">
            <w:pPr>
              <w:wordWrap w:val="0"/>
              <w:topLinePunct/>
              <w:spacing w:beforeLines="20" w:before="72" w:line="280" w:lineRule="exact"/>
              <w:ind w:left="23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3.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社會科以任教高三之歷史、地理、公民三科教師為準。</w:t>
            </w:r>
          </w:p>
          <w:p w:rsidR="00601D34" w:rsidRPr="00012F64" w:rsidRDefault="00601D34" w:rsidP="00601D34">
            <w:pPr>
              <w:wordWrap w:val="0"/>
              <w:topLinePunct/>
              <w:spacing w:line="280" w:lineRule="exact"/>
              <w:ind w:leftChars="100" w:left="24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自然科以任教高三之物理、化學、生物、地科四科教師為準。</w:t>
            </w:r>
          </w:p>
        </w:tc>
      </w:tr>
      <w:tr w:rsidR="00601D34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01D34" w:rsidRPr="00012F64" w:rsidRDefault="00601D34" w:rsidP="00601D34">
            <w:pPr>
              <w:spacing w:line="320" w:lineRule="exact"/>
              <w:ind w:leftChars="50" w:left="12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全班單科之均標達大考中心之頂標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科任教師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3005" w:type="dxa"/>
            <w:vMerge/>
            <w:vAlign w:val="center"/>
          </w:tcPr>
          <w:p w:rsidR="00601D34" w:rsidRPr="00012F64" w:rsidRDefault="00601D34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601D34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01D34" w:rsidRPr="00012F64" w:rsidRDefault="00601D34" w:rsidP="00601D34">
            <w:pPr>
              <w:spacing w:line="320" w:lineRule="exact"/>
              <w:ind w:leftChars="50" w:left="12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全班單科之均標達大考中心之前標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科任教師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3005" w:type="dxa"/>
            <w:vMerge/>
            <w:vAlign w:val="center"/>
          </w:tcPr>
          <w:p w:rsidR="00601D34" w:rsidRPr="00012F64" w:rsidRDefault="00601D34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601D34" w:rsidRPr="00012F64" w:rsidTr="00601D34">
        <w:trPr>
          <w:trHeight w:val="454"/>
          <w:jc w:val="center"/>
        </w:trPr>
        <w:tc>
          <w:tcPr>
            <w:tcW w:w="34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12F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012F64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.</w:t>
            </w:r>
            <w:r w:rsidRPr="00012F64">
              <w:rPr>
                <w:rFonts w:eastAsia="標楷體" w:hint="eastAsia"/>
                <w:color w:val="000000" w:themeColor="text1"/>
              </w:rPr>
              <w:t>大學指定科目考試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005" w:type="dxa"/>
            <w:vMerge/>
            <w:vAlign w:val="center"/>
          </w:tcPr>
          <w:p w:rsidR="00601D34" w:rsidRPr="00012F64" w:rsidRDefault="00601D34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601D34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01D34" w:rsidRPr="00012F64" w:rsidRDefault="00601D34" w:rsidP="00601D34">
            <w:pPr>
              <w:spacing w:line="320" w:lineRule="exact"/>
              <w:ind w:leftChars="50" w:left="12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全班之國立大學錄取率達</w:t>
            </w:r>
            <w:r w:rsidRPr="00012F64">
              <w:rPr>
                <w:rFonts w:eastAsia="標楷體"/>
                <w:color w:val="000000" w:themeColor="text1"/>
              </w:rPr>
              <w:br/>
            </w:r>
            <w:r w:rsidRPr="00012F64">
              <w:rPr>
                <w:rFonts w:eastAsia="標楷體" w:hint="eastAsia"/>
                <w:color w:val="000000" w:themeColor="text1"/>
              </w:rPr>
              <w:t>35</w:t>
            </w:r>
            <w:r w:rsidRPr="00012F64">
              <w:rPr>
                <w:rFonts w:eastAsia="標楷體" w:hint="eastAsia"/>
                <w:color w:val="000000" w:themeColor="text1"/>
              </w:rPr>
              <w:t>％～</w:t>
            </w:r>
            <w:r w:rsidRPr="00012F64">
              <w:rPr>
                <w:rFonts w:eastAsia="標楷體" w:hint="eastAsia"/>
                <w:color w:val="000000" w:themeColor="text1"/>
              </w:rPr>
              <w:t>44.99</w:t>
            </w:r>
            <w:r w:rsidRPr="00012F64">
              <w:rPr>
                <w:rFonts w:eastAsia="標楷體" w:hint="eastAsia"/>
                <w:color w:val="000000" w:themeColor="text1"/>
              </w:rPr>
              <w:t>％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班級導師</w:t>
            </w:r>
          </w:p>
          <w:p w:rsidR="00601D34" w:rsidRPr="00012F64" w:rsidRDefault="00601D34" w:rsidP="00601D34">
            <w:pPr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（體育組長）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3005" w:type="dxa"/>
            <w:vMerge/>
            <w:vAlign w:val="center"/>
          </w:tcPr>
          <w:p w:rsidR="00601D34" w:rsidRPr="00012F64" w:rsidRDefault="00601D34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601D34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01D34" w:rsidRPr="00012F64" w:rsidRDefault="00601D34" w:rsidP="00601D34">
            <w:pPr>
              <w:spacing w:line="320" w:lineRule="exact"/>
              <w:ind w:leftChars="50" w:left="12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全班之國立大學錄取率達</w:t>
            </w:r>
            <w:r w:rsidRPr="00012F64">
              <w:rPr>
                <w:rFonts w:eastAsia="標楷體"/>
                <w:color w:val="000000" w:themeColor="text1"/>
              </w:rPr>
              <w:br/>
            </w:r>
            <w:r w:rsidRPr="00012F64">
              <w:rPr>
                <w:rFonts w:eastAsia="標楷體" w:hint="eastAsia"/>
                <w:color w:val="000000" w:themeColor="text1"/>
              </w:rPr>
              <w:t>45</w:t>
            </w:r>
            <w:r w:rsidRPr="00012F64">
              <w:rPr>
                <w:rFonts w:eastAsia="標楷體" w:hint="eastAsia"/>
                <w:color w:val="000000" w:themeColor="text1"/>
              </w:rPr>
              <w:t>％～</w:t>
            </w:r>
            <w:r w:rsidRPr="00012F64">
              <w:rPr>
                <w:rFonts w:eastAsia="標楷體" w:hint="eastAsia"/>
                <w:color w:val="000000" w:themeColor="text1"/>
              </w:rPr>
              <w:t>54.99</w:t>
            </w:r>
            <w:r w:rsidRPr="00012F64">
              <w:rPr>
                <w:rFonts w:eastAsia="標楷體" w:hint="eastAsia"/>
                <w:color w:val="000000" w:themeColor="text1"/>
              </w:rPr>
              <w:t>％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班級導師</w:t>
            </w:r>
          </w:p>
          <w:p w:rsidR="00601D34" w:rsidRPr="00012F64" w:rsidRDefault="00601D34" w:rsidP="00601D34">
            <w:pPr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（體育組長）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3005" w:type="dxa"/>
            <w:vMerge/>
            <w:vAlign w:val="center"/>
          </w:tcPr>
          <w:p w:rsidR="00601D34" w:rsidRPr="00012F64" w:rsidRDefault="00601D34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601D34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01D34" w:rsidRPr="00012F64" w:rsidRDefault="00601D34" w:rsidP="00601D34">
            <w:pPr>
              <w:spacing w:line="320" w:lineRule="exact"/>
              <w:ind w:leftChars="50" w:left="12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全班之國立大學錄取率達</w:t>
            </w:r>
            <w:r w:rsidRPr="00012F64">
              <w:rPr>
                <w:rFonts w:eastAsia="標楷體"/>
                <w:color w:val="000000" w:themeColor="text1"/>
              </w:rPr>
              <w:br/>
            </w:r>
            <w:r w:rsidRPr="00012F64">
              <w:rPr>
                <w:rFonts w:eastAsia="標楷體" w:hint="eastAsia"/>
                <w:color w:val="000000" w:themeColor="text1"/>
              </w:rPr>
              <w:t>55</w:t>
            </w:r>
            <w:r w:rsidRPr="00012F64">
              <w:rPr>
                <w:rFonts w:eastAsia="標楷體" w:hint="eastAsia"/>
                <w:color w:val="000000" w:themeColor="text1"/>
              </w:rPr>
              <w:t>％～</w:t>
            </w:r>
            <w:r w:rsidRPr="00012F64">
              <w:rPr>
                <w:rFonts w:eastAsia="標楷體" w:hint="eastAsia"/>
                <w:color w:val="000000" w:themeColor="text1"/>
              </w:rPr>
              <w:t>64.99</w:t>
            </w:r>
            <w:r w:rsidRPr="00012F64">
              <w:rPr>
                <w:rFonts w:eastAsia="標楷體" w:hint="eastAsia"/>
                <w:color w:val="000000" w:themeColor="text1"/>
              </w:rPr>
              <w:t>％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班級導師</w:t>
            </w:r>
          </w:p>
          <w:p w:rsidR="00601D34" w:rsidRPr="00012F64" w:rsidRDefault="00601D34" w:rsidP="00601D34">
            <w:pPr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（體育組長）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3005" w:type="dxa"/>
            <w:vMerge/>
            <w:vAlign w:val="center"/>
          </w:tcPr>
          <w:p w:rsidR="00601D34" w:rsidRPr="00012F64" w:rsidRDefault="00601D34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601D34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01D34" w:rsidRPr="00012F64" w:rsidRDefault="00601D34" w:rsidP="00601D34">
            <w:pPr>
              <w:spacing w:line="320" w:lineRule="exact"/>
              <w:ind w:leftChars="50" w:left="12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全班之國立大學錄取率達</w:t>
            </w:r>
            <w:r w:rsidRPr="00012F64">
              <w:rPr>
                <w:rFonts w:eastAsia="標楷體"/>
                <w:color w:val="000000" w:themeColor="text1"/>
              </w:rPr>
              <w:br/>
            </w:r>
            <w:r w:rsidRPr="00012F64">
              <w:rPr>
                <w:rFonts w:eastAsia="標楷體" w:hint="eastAsia"/>
                <w:color w:val="000000" w:themeColor="text1"/>
              </w:rPr>
              <w:t>65</w:t>
            </w:r>
            <w:r w:rsidRPr="00012F64">
              <w:rPr>
                <w:rFonts w:eastAsia="標楷體" w:hint="eastAsia"/>
                <w:color w:val="000000" w:themeColor="text1"/>
              </w:rPr>
              <w:t>％以上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班級導師</w:t>
            </w:r>
          </w:p>
          <w:p w:rsidR="00601D34" w:rsidRPr="00012F64" w:rsidRDefault="00601D34" w:rsidP="00601D34">
            <w:pPr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（體育組長）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3005" w:type="dxa"/>
            <w:vMerge/>
            <w:vAlign w:val="center"/>
          </w:tcPr>
          <w:p w:rsidR="00601D34" w:rsidRPr="00012F64" w:rsidRDefault="00601D34" w:rsidP="00601D34">
            <w:pPr>
              <w:wordWrap w:val="0"/>
              <w:topLinePunct/>
              <w:spacing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601D34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601D34" w:rsidRPr="00012F64" w:rsidRDefault="00601D34" w:rsidP="00601D34">
            <w:pPr>
              <w:spacing w:line="32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4.</w:t>
            </w:r>
            <w:r w:rsidRPr="00012F64">
              <w:rPr>
                <w:rFonts w:eastAsia="標楷體" w:hint="eastAsia"/>
                <w:color w:val="000000" w:themeColor="text1"/>
              </w:rPr>
              <w:t>進修學校教師輔導班級學生升學國立大專院校錄取率達</w:t>
            </w:r>
            <w:r w:rsidRPr="00012F64">
              <w:rPr>
                <w:rFonts w:eastAsia="標楷體" w:hint="eastAsia"/>
                <w:color w:val="000000" w:themeColor="text1"/>
              </w:rPr>
              <w:t>20%</w:t>
            </w:r>
            <w:r w:rsidRPr="00012F64">
              <w:rPr>
                <w:rFonts w:eastAsia="標楷體" w:hint="eastAsia"/>
                <w:color w:val="000000" w:themeColor="text1"/>
              </w:rPr>
              <w:t>（含）以上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2F64">
              <w:rPr>
                <w:rFonts w:ascii="標楷體" w:eastAsia="標楷體" w:hAnsi="標楷體" w:hint="eastAsia"/>
                <w:color w:val="000000" w:themeColor="text1"/>
              </w:rPr>
              <w:t>導師及班級</w:t>
            </w:r>
          </w:p>
          <w:p w:rsidR="00601D34" w:rsidRPr="00012F64" w:rsidRDefault="00601D34" w:rsidP="00601D34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2F64">
              <w:rPr>
                <w:rFonts w:ascii="標楷體" w:eastAsia="標楷體" w:hAnsi="標楷體" w:hint="eastAsia"/>
                <w:color w:val="000000" w:themeColor="text1"/>
              </w:rPr>
              <w:t>任課教師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601D34" w:rsidRPr="00012F64" w:rsidRDefault="00601D34" w:rsidP="00601D34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3005" w:type="dxa"/>
            <w:tcBorders>
              <w:bottom w:val="thinThickSmallGap" w:sz="12" w:space="0" w:color="auto"/>
            </w:tcBorders>
          </w:tcPr>
          <w:p w:rsidR="00601D34" w:rsidRPr="00012F64" w:rsidRDefault="00601D34" w:rsidP="00601D34">
            <w:pPr>
              <w:wordWrap w:val="0"/>
              <w:topLinePunct/>
              <w:spacing w:beforeLines="20" w:before="72" w:line="280" w:lineRule="exact"/>
              <w:ind w:leftChars="50" w:left="12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班級任課教師獎勵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1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～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2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位</w:t>
            </w:r>
          </w:p>
        </w:tc>
      </w:tr>
    </w:tbl>
    <w:p w:rsidR="009F5B9E" w:rsidRPr="00012F64" w:rsidRDefault="009F5B9E" w:rsidP="009F5B9E">
      <w:pPr>
        <w:spacing w:line="240" w:lineRule="exact"/>
        <w:rPr>
          <w:color w:val="000000" w:themeColor="text1"/>
        </w:rPr>
      </w:pPr>
    </w:p>
    <w:p w:rsidR="009F5B9E" w:rsidRPr="00012F64" w:rsidRDefault="009F5B9E" w:rsidP="009F5B9E">
      <w:pPr>
        <w:spacing w:beforeLines="50" w:before="180" w:afterLines="30" w:after="108" w:line="400" w:lineRule="exact"/>
        <w:rPr>
          <w:rFonts w:ascii="標楷體" w:eastAsia="標楷體"/>
          <w:color w:val="000000" w:themeColor="text1"/>
        </w:rPr>
      </w:pPr>
      <w:r w:rsidRPr="00012F64">
        <w:rPr>
          <w:rFonts w:ascii="標楷體" w:eastAsia="標楷體" w:hint="eastAsia"/>
          <w:color w:val="000000" w:themeColor="text1"/>
        </w:rPr>
        <w:t>（四）教職員輔導學生取得乙級技術士證</w:t>
      </w:r>
    </w:p>
    <w:tbl>
      <w:tblPr>
        <w:tblStyle w:val="a3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1607"/>
        <w:gridCol w:w="1606"/>
        <w:gridCol w:w="3005"/>
      </w:tblGrid>
      <w:tr w:rsidR="009F5B9E" w:rsidRPr="00012F64" w:rsidTr="00601D34">
        <w:trPr>
          <w:trHeight w:val="454"/>
          <w:jc w:val="center"/>
        </w:trPr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獎勵事由</w:t>
            </w:r>
          </w:p>
        </w:tc>
        <w:tc>
          <w:tcPr>
            <w:tcW w:w="1607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獎勵人員</w:t>
            </w:r>
          </w:p>
        </w:tc>
        <w:tc>
          <w:tcPr>
            <w:tcW w:w="1606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獎勵種類</w:t>
            </w:r>
          </w:p>
        </w:tc>
        <w:tc>
          <w:tcPr>
            <w:tcW w:w="3005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說明（附註）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12F64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輔導學生取得乙級技術士</w:t>
            </w:r>
          </w:p>
          <w:p w:rsidR="009F5B9E" w:rsidRPr="00012F64" w:rsidRDefault="009F5B9E" w:rsidP="00601D34">
            <w:pPr>
              <w:spacing w:line="280" w:lineRule="exact"/>
              <w:ind w:left="240" w:hangingChars="100" w:hanging="240"/>
              <w:rPr>
                <w:rFonts w:eastAsia="標楷體"/>
                <w:color w:val="000000" w:themeColor="text1"/>
                <w:szCs w:val="24"/>
              </w:rPr>
            </w:pPr>
            <w:r w:rsidRPr="00012F64">
              <w:rPr>
                <w:rFonts w:eastAsia="標楷體" w:hint="eastAsia"/>
                <w:color w:val="000000" w:themeColor="text1"/>
                <w:szCs w:val="24"/>
              </w:rPr>
              <w:t>證照：</w:t>
            </w:r>
          </w:p>
        </w:tc>
        <w:tc>
          <w:tcPr>
            <w:tcW w:w="16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005" w:type="dxa"/>
            <w:vMerge w:val="restart"/>
            <w:tcBorders>
              <w:top w:val="double" w:sz="4" w:space="0" w:color="auto"/>
            </w:tcBorders>
          </w:tcPr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="23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1.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實習主任、就業組長比照科主任獎勵標準，擇優一次辦理敘獎。</w:t>
            </w:r>
          </w:p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="23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2.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協辦檢定業務相關教職員核予嘉獎一次。</w:t>
            </w:r>
          </w:p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ind w:left="230" w:hangingChars="100" w:hanging="230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3.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指導教師獎勵每班二人。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F5B9E" w:rsidRPr="00012F64" w:rsidRDefault="009F5B9E" w:rsidP="00601D34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12F64">
              <w:rPr>
                <w:rFonts w:ascii="標楷體" w:eastAsia="標楷體" w:hint="eastAsia"/>
                <w:color w:val="000000" w:themeColor="text1"/>
                <w:szCs w:val="24"/>
              </w:rPr>
              <w:t>1.全班或全科通過率達</w:t>
            </w:r>
            <w:r w:rsidRPr="00012F64">
              <w:rPr>
                <w:rFonts w:ascii="標楷體" w:eastAsia="標楷體"/>
                <w:color w:val="000000" w:themeColor="text1"/>
                <w:szCs w:val="24"/>
              </w:rPr>
              <w:br/>
            </w:r>
            <w:r w:rsidRPr="00012F64">
              <w:rPr>
                <w:rFonts w:ascii="標楷體" w:eastAsia="標楷體" w:hint="eastAsia"/>
                <w:color w:val="000000" w:themeColor="text1"/>
                <w:szCs w:val="24"/>
              </w:rPr>
              <w:t>50％</w:t>
            </w:r>
            <w:r w:rsidRPr="00012F64">
              <w:rPr>
                <w:rFonts w:eastAsia="標楷體" w:hint="eastAsia"/>
                <w:color w:val="000000" w:themeColor="text1"/>
                <w:szCs w:val="24"/>
              </w:rPr>
              <w:t>（含）以上～</w:t>
            </w:r>
            <w:r w:rsidRPr="00012F64">
              <w:rPr>
                <w:rFonts w:eastAsia="標楷體" w:hint="eastAsia"/>
                <w:color w:val="000000" w:themeColor="text1"/>
                <w:szCs w:val="24"/>
              </w:rPr>
              <w:t>5</w:t>
            </w:r>
            <w:r w:rsidRPr="00012F64">
              <w:rPr>
                <w:rFonts w:ascii="標楷體" w:eastAsia="標楷體" w:hint="eastAsia"/>
                <w:color w:val="000000" w:themeColor="text1"/>
                <w:szCs w:val="24"/>
              </w:rPr>
              <w:t>9％</w:t>
            </w:r>
            <w:r w:rsidRPr="00012F64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或科主任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3005" w:type="dxa"/>
            <w:vMerge/>
          </w:tcPr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F5B9E" w:rsidRPr="00012F64" w:rsidRDefault="009F5B9E" w:rsidP="00601D34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12F6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012F64">
              <w:rPr>
                <w:rFonts w:ascii="標楷體" w:eastAsia="標楷體" w:hint="eastAsia"/>
                <w:color w:val="000000" w:themeColor="text1"/>
                <w:szCs w:val="24"/>
              </w:rPr>
              <w:t>.全班或全科通過率達</w:t>
            </w:r>
            <w:r w:rsidRPr="00012F64">
              <w:rPr>
                <w:rFonts w:ascii="標楷體" w:eastAsia="標楷體"/>
                <w:color w:val="000000" w:themeColor="text1"/>
                <w:szCs w:val="24"/>
              </w:rPr>
              <w:br/>
            </w:r>
            <w:r w:rsidRPr="00012F64">
              <w:rPr>
                <w:rFonts w:ascii="標楷體" w:eastAsia="標楷體" w:hint="eastAsia"/>
                <w:color w:val="000000" w:themeColor="text1"/>
                <w:szCs w:val="24"/>
              </w:rPr>
              <w:t>60％</w:t>
            </w:r>
            <w:r w:rsidRPr="00012F64">
              <w:rPr>
                <w:rFonts w:eastAsia="標楷體" w:hint="eastAsia"/>
                <w:color w:val="000000" w:themeColor="text1"/>
                <w:szCs w:val="24"/>
              </w:rPr>
              <w:t>（含）以上～</w:t>
            </w:r>
            <w:r w:rsidRPr="00012F64">
              <w:rPr>
                <w:rFonts w:ascii="標楷體" w:eastAsia="標楷體" w:hint="eastAsia"/>
                <w:color w:val="000000" w:themeColor="text1"/>
                <w:szCs w:val="24"/>
              </w:rPr>
              <w:t>69％</w:t>
            </w:r>
            <w:r w:rsidRPr="00012F64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  <w:p w:rsidR="009F5B9E" w:rsidRPr="00012F64" w:rsidRDefault="009F5B9E" w:rsidP="00601D34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或科主任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嘉獎二次</w:t>
            </w:r>
          </w:p>
        </w:tc>
        <w:tc>
          <w:tcPr>
            <w:tcW w:w="3005" w:type="dxa"/>
            <w:vMerge/>
          </w:tcPr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tted" w:sz="4" w:space="0" w:color="auto"/>
              <w:bottom w:val="thinThickSmallGap" w:sz="12" w:space="0" w:color="auto"/>
              <w:right w:val="single" w:sz="4" w:space="0" w:color="auto"/>
            </w:tcBorders>
          </w:tcPr>
          <w:p w:rsidR="009F5B9E" w:rsidRPr="00012F64" w:rsidRDefault="009F5B9E" w:rsidP="00601D34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12F64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012F64">
              <w:rPr>
                <w:rFonts w:ascii="標楷體" w:eastAsia="標楷體" w:hint="eastAsia"/>
                <w:color w:val="000000" w:themeColor="text1"/>
                <w:szCs w:val="24"/>
              </w:rPr>
              <w:t>.全班或全科通過率達</w:t>
            </w:r>
            <w:r w:rsidRPr="00012F64">
              <w:rPr>
                <w:rFonts w:ascii="標楷體" w:eastAsia="標楷體"/>
                <w:color w:val="000000" w:themeColor="text1"/>
                <w:szCs w:val="24"/>
              </w:rPr>
              <w:br/>
            </w:r>
            <w:r w:rsidRPr="00012F64">
              <w:rPr>
                <w:rFonts w:ascii="標楷體" w:eastAsia="標楷體" w:hint="eastAsia"/>
                <w:color w:val="000000" w:themeColor="text1"/>
                <w:szCs w:val="24"/>
              </w:rPr>
              <w:t>70％</w:t>
            </w:r>
            <w:r w:rsidRPr="00012F64">
              <w:rPr>
                <w:rFonts w:eastAsia="標楷體" w:hint="eastAsia"/>
                <w:color w:val="000000" w:themeColor="text1"/>
                <w:szCs w:val="24"/>
              </w:rPr>
              <w:t>（含）以上。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指導教師</w:t>
            </w:r>
          </w:p>
          <w:p w:rsidR="009F5B9E" w:rsidRPr="00012F64" w:rsidRDefault="009F5B9E" w:rsidP="00601D34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或科主任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記功一次</w:t>
            </w:r>
          </w:p>
        </w:tc>
        <w:tc>
          <w:tcPr>
            <w:tcW w:w="3005" w:type="dxa"/>
            <w:vMerge/>
            <w:tcBorders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9F5B9E" w:rsidRPr="00012F64" w:rsidRDefault="009F5B9E" w:rsidP="009F5B9E">
      <w:pPr>
        <w:spacing w:beforeLines="50" w:before="180" w:afterLines="30" w:after="108" w:line="400" w:lineRule="exact"/>
        <w:rPr>
          <w:rFonts w:ascii="標楷體" w:eastAsia="標楷體"/>
          <w:color w:val="000000" w:themeColor="text1"/>
        </w:rPr>
      </w:pPr>
      <w:r w:rsidRPr="00012F64">
        <w:rPr>
          <w:rFonts w:ascii="標楷體" w:eastAsia="標楷體" w:hint="eastAsia"/>
          <w:color w:val="000000" w:themeColor="text1"/>
        </w:rPr>
        <w:t>（五）進修學校教師輔導班級學生取得丙級及乙級證照</w:t>
      </w:r>
    </w:p>
    <w:tbl>
      <w:tblPr>
        <w:tblStyle w:val="a3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1607"/>
        <w:gridCol w:w="1606"/>
        <w:gridCol w:w="3005"/>
      </w:tblGrid>
      <w:tr w:rsidR="009F5B9E" w:rsidRPr="00012F64" w:rsidTr="00601D34">
        <w:trPr>
          <w:trHeight w:val="454"/>
          <w:jc w:val="center"/>
        </w:trPr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獎勵事由</w:t>
            </w:r>
          </w:p>
        </w:tc>
        <w:tc>
          <w:tcPr>
            <w:tcW w:w="1607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獎勵人員</w:t>
            </w:r>
          </w:p>
        </w:tc>
        <w:tc>
          <w:tcPr>
            <w:tcW w:w="1606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獎勵種類</w:t>
            </w:r>
          </w:p>
        </w:tc>
        <w:tc>
          <w:tcPr>
            <w:tcW w:w="3005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012F64">
              <w:rPr>
                <w:rFonts w:ascii="標楷體" w:eastAsia="標楷體" w:hint="eastAsia"/>
                <w:color w:val="000000" w:themeColor="text1"/>
              </w:rPr>
              <w:t>說明（附註）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2F64">
              <w:rPr>
                <w:rFonts w:ascii="標楷體" w:eastAsia="標楷體" w:hAnsi="標楷體" w:hint="eastAsia"/>
                <w:color w:val="000000" w:themeColor="text1"/>
              </w:rPr>
              <w:t>輔導班級學生取得丙級</w:t>
            </w:r>
            <w:r w:rsidRPr="00012F64">
              <w:rPr>
                <w:rFonts w:eastAsia="標楷體" w:hint="eastAsia"/>
                <w:color w:val="000000" w:themeColor="text1"/>
              </w:rPr>
              <w:t>證照</w:t>
            </w:r>
            <w:r w:rsidRPr="00012F64">
              <w:rPr>
                <w:rFonts w:eastAsia="標楷體"/>
                <w:color w:val="000000" w:themeColor="text1"/>
              </w:rPr>
              <w:br/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比率達80%</w:t>
            </w:r>
            <w:r w:rsidRPr="00012F64">
              <w:rPr>
                <w:rFonts w:eastAsia="標楷體" w:hint="eastAsia"/>
                <w:color w:val="000000" w:themeColor="text1"/>
                <w:sz w:val="22"/>
                <w:szCs w:val="22"/>
              </w:rPr>
              <w:t>（含）</w:t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以上</w:t>
            </w:r>
          </w:p>
        </w:tc>
        <w:tc>
          <w:tcPr>
            <w:tcW w:w="160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2F64">
              <w:rPr>
                <w:rFonts w:ascii="標楷體" w:eastAsia="標楷體" w:hAnsi="標楷體" w:hint="eastAsia"/>
                <w:color w:val="000000" w:themeColor="text1"/>
              </w:rPr>
              <w:t>班導師及專業</w:t>
            </w:r>
          </w:p>
          <w:p w:rsidR="009F5B9E" w:rsidRPr="00012F64" w:rsidRDefault="009F5B9E" w:rsidP="00601D34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ascii="標楷體" w:eastAsia="標楷體" w:hAnsi="標楷體" w:hint="eastAsia"/>
                <w:color w:val="000000" w:themeColor="text1"/>
              </w:rPr>
              <w:t>科目教師一人</w:t>
            </w:r>
          </w:p>
        </w:tc>
        <w:tc>
          <w:tcPr>
            <w:tcW w:w="160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3005" w:type="dxa"/>
            <w:vMerge w:val="restart"/>
            <w:tcBorders>
              <w:top w:val="double" w:sz="4" w:space="0" w:color="auto"/>
            </w:tcBorders>
          </w:tcPr>
          <w:p w:rsidR="009F5B9E" w:rsidRPr="00012F64" w:rsidRDefault="009F5B9E" w:rsidP="00601D34">
            <w:pPr>
              <w:wordWrap w:val="0"/>
              <w:topLinePunct/>
              <w:spacing w:beforeLines="20" w:before="72" w:line="280" w:lineRule="exact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班級人數達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30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人（含）以上者得獎勵專業科目教師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2</w:t>
            </w:r>
            <w:r w:rsidRPr="00012F64">
              <w:rPr>
                <w:rFonts w:eastAsia="標楷體" w:hint="eastAsia"/>
                <w:color w:val="000000" w:themeColor="text1"/>
                <w:sz w:val="23"/>
                <w:szCs w:val="23"/>
              </w:rPr>
              <w:t>人。</w:t>
            </w:r>
          </w:p>
        </w:tc>
      </w:tr>
      <w:tr w:rsidR="009F5B9E" w:rsidRPr="00012F64" w:rsidTr="00601D34">
        <w:trPr>
          <w:trHeight w:val="680"/>
          <w:jc w:val="center"/>
        </w:trPr>
        <w:tc>
          <w:tcPr>
            <w:tcW w:w="3402" w:type="dxa"/>
            <w:tcBorders>
              <w:top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12F64">
              <w:rPr>
                <w:rFonts w:ascii="標楷體" w:eastAsia="標楷體" w:hAnsi="標楷體" w:hint="eastAsia"/>
                <w:color w:val="000000" w:themeColor="text1"/>
              </w:rPr>
              <w:t>輔導班級學生取得乙級</w:t>
            </w:r>
            <w:r w:rsidRPr="00012F64">
              <w:rPr>
                <w:rFonts w:eastAsia="標楷體" w:hint="eastAsia"/>
                <w:color w:val="000000" w:themeColor="text1"/>
              </w:rPr>
              <w:t>證照</w:t>
            </w:r>
            <w:r w:rsidRPr="00012F64">
              <w:rPr>
                <w:rFonts w:eastAsia="標楷體"/>
                <w:color w:val="000000" w:themeColor="text1"/>
              </w:rPr>
              <w:br/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比率達30%</w:t>
            </w:r>
            <w:r w:rsidRPr="00012F64">
              <w:rPr>
                <w:rFonts w:eastAsia="標楷體" w:hint="eastAsia"/>
                <w:color w:val="000000" w:themeColor="text1"/>
                <w:sz w:val="22"/>
                <w:szCs w:val="22"/>
              </w:rPr>
              <w:t>（含）</w:t>
            </w:r>
            <w:r w:rsidRPr="00012F64">
              <w:rPr>
                <w:rFonts w:ascii="標楷體" w:eastAsia="標楷體" w:hAnsi="標楷體" w:hint="eastAsia"/>
                <w:color w:val="000000" w:themeColor="text1"/>
              </w:rPr>
              <w:t>以上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2F64">
              <w:rPr>
                <w:rFonts w:ascii="標楷體" w:eastAsia="標楷體" w:hAnsi="標楷體" w:hint="eastAsia"/>
                <w:color w:val="000000" w:themeColor="text1"/>
              </w:rPr>
              <w:t>班導師及專業</w:t>
            </w:r>
          </w:p>
          <w:p w:rsidR="009F5B9E" w:rsidRPr="00012F64" w:rsidRDefault="009F5B9E" w:rsidP="00601D34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2F64">
              <w:rPr>
                <w:rFonts w:ascii="標楷體" w:eastAsia="標楷體" w:hAnsi="標楷體" w:hint="eastAsia"/>
                <w:color w:val="000000" w:themeColor="text1"/>
              </w:rPr>
              <w:t>科目教師一人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F5B9E" w:rsidRPr="00012F64" w:rsidRDefault="009F5B9E" w:rsidP="00601D34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012F64">
              <w:rPr>
                <w:rFonts w:eastAsia="標楷體" w:hint="eastAsia"/>
                <w:color w:val="000000" w:themeColor="text1"/>
              </w:rPr>
              <w:t>嘉獎一次</w:t>
            </w:r>
          </w:p>
        </w:tc>
        <w:tc>
          <w:tcPr>
            <w:tcW w:w="3005" w:type="dxa"/>
            <w:vMerge/>
            <w:tcBorders>
              <w:bottom w:val="thinThickSmallGap" w:sz="12" w:space="0" w:color="auto"/>
            </w:tcBorders>
            <w:vAlign w:val="center"/>
          </w:tcPr>
          <w:p w:rsidR="009F5B9E" w:rsidRPr="00012F64" w:rsidRDefault="009F5B9E" w:rsidP="00601D34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9F5B9E" w:rsidRPr="00012F64" w:rsidRDefault="009F5B9E" w:rsidP="00A45D9F">
      <w:pPr>
        <w:spacing w:line="340" w:lineRule="exact"/>
        <w:rPr>
          <w:rFonts w:eastAsia="標楷體"/>
          <w:color w:val="000000" w:themeColor="text1"/>
        </w:rPr>
      </w:pPr>
    </w:p>
    <w:sectPr w:rsidR="009F5B9E" w:rsidRPr="00012F64" w:rsidSect="00A45D9F">
      <w:pgSz w:w="11906" w:h="16838"/>
      <w:pgMar w:top="737" w:right="1021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F2F" w:rsidRDefault="00B34F2F" w:rsidP="00803611">
      <w:r>
        <w:separator/>
      </w:r>
    </w:p>
  </w:endnote>
  <w:endnote w:type="continuationSeparator" w:id="0">
    <w:p w:rsidR="00B34F2F" w:rsidRDefault="00B34F2F" w:rsidP="0080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圖案集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F2F" w:rsidRDefault="00B34F2F" w:rsidP="00803611">
      <w:r>
        <w:separator/>
      </w:r>
    </w:p>
  </w:footnote>
  <w:footnote w:type="continuationSeparator" w:id="0">
    <w:p w:rsidR="00B34F2F" w:rsidRDefault="00B34F2F" w:rsidP="00803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2B"/>
    <w:rsid w:val="00012F64"/>
    <w:rsid w:val="000554D6"/>
    <w:rsid w:val="000E3302"/>
    <w:rsid w:val="0023062B"/>
    <w:rsid w:val="002365E9"/>
    <w:rsid w:val="00315809"/>
    <w:rsid w:val="00354283"/>
    <w:rsid w:val="003F122A"/>
    <w:rsid w:val="0040771F"/>
    <w:rsid w:val="0048268E"/>
    <w:rsid w:val="004A481C"/>
    <w:rsid w:val="005427B2"/>
    <w:rsid w:val="00601D34"/>
    <w:rsid w:val="0060570C"/>
    <w:rsid w:val="00605AB6"/>
    <w:rsid w:val="006E1CB9"/>
    <w:rsid w:val="007A611A"/>
    <w:rsid w:val="00803611"/>
    <w:rsid w:val="00847D9F"/>
    <w:rsid w:val="008A142F"/>
    <w:rsid w:val="00945380"/>
    <w:rsid w:val="009F5B9E"/>
    <w:rsid w:val="00A315AF"/>
    <w:rsid w:val="00A45D9F"/>
    <w:rsid w:val="00A65E88"/>
    <w:rsid w:val="00A701D2"/>
    <w:rsid w:val="00B34F2F"/>
    <w:rsid w:val="00B93130"/>
    <w:rsid w:val="00BC10B6"/>
    <w:rsid w:val="00CE7C93"/>
    <w:rsid w:val="00CF37EF"/>
    <w:rsid w:val="00D174E0"/>
    <w:rsid w:val="00D2441B"/>
    <w:rsid w:val="00DA7EE6"/>
    <w:rsid w:val="00DC4AC0"/>
    <w:rsid w:val="00E56E46"/>
    <w:rsid w:val="00E702FD"/>
    <w:rsid w:val="00EB3FD2"/>
    <w:rsid w:val="00F1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B049B3-2128-40AD-A091-1571053E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62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036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80361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36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0361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1101</Words>
  <Characters>6281</Characters>
  <Application>Microsoft Office Word</Application>
  <DocSecurity>0</DocSecurity>
  <Lines>52</Lines>
  <Paragraphs>14</Paragraphs>
  <ScaleCrop>false</ScaleCrop>
  <Company>OCPCDIY</Company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2022-10-18T02:49:00Z</dcterms:created>
  <dcterms:modified xsi:type="dcterms:W3CDTF">2022-10-18T02:49:00Z</dcterms:modified>
</cp:coreProperties>
</file>