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D9" w:rsidRPr="00C0350F" w:rsidRDefault="00D116D9" w:rsidP="00D116D9">
      <w:pPr>
        <w:widowControl/>
        <w:jc w:val="center"/>
        <w:rPr>
          <w:b/>
        </w:rPr>
      </w:pPr>
      <w:r w:rsidRPr="00C0350F">
        <w:rPr>
          <w:rFonts w:hint="eastAsia"/>
          <w:b/>
          <w:sz w:val="28"/>
          <w:szCs w:val="28"/>
        </w:rPr>
        <w:t>國立嘉義高工圖書館</w:t>
      </w:r>
      <w:r w:rsidRPr="00C0350F">
        <w:rPr>
          <w:rFonts w:hint="eastAsia"/>
          <w:b/>
          <w:sz w:val="28"/>
          <w:szCs w:val="28"/>
        </w:rPr>
        <w:t xml:space="preserve"> </w:t>
      </w:r>
      <w:r w:rsidRPr="00C0350F">
        <w:rPr>
          <w:rFonts w:hint="eastAsia"/>
          <w:b/>
          <w:sz w:val="28"/>
          <w:szCs w:val="28"/>
        </w:rPr>
        <w:t>借閱圖書申請表</w:t>
      </w:r>
    </w:p>
    <w:tbl>
      <w:tblPr>
        <w:tblStyle w:val="af0"/>
        <w:tblW w:w="9067" w:type="dxa"/>
        <w:tblInd w:w="278" w:type="dxa"/>
        <w:tblLook w:val="04A0" w:firstRow="1" w:lastRow="0" w:firstColumn="1" w:lastColumn="0" w:noHBand="0" w:noVBand="1"/>
      </w:tblPr>
      <w:tblGrid>
        <w:gridCol w:w="1413"/>
        <w:gridCol w:w="2840"/>
        <w:gridCol w:w="1979"/>
        <w:gridCol w:w="2835"/>
      </w:tblGrid>
      <w:tr w:rsidR="00A71E1A" w:rsidTr="00A71E1A">
        <w:trPr>
          <w:trHeight w:val="1112"/>
        </w:trPr>
        <w:tc>
          <w:tcPr>
            <w:tcW w:w="1413" w:type="dxa"/>
          </w:tcPr>
          <w:p w:rsidR="00A71E1A" w:rsidRPr="00D7593D" w:rsidRDefault="00A71E1A" w:rsidP="009F6045">
            <w:pPr>
              <w:rPr>
                <w:sz w:val="28"/>
                <w:szCs w:val="28"/>
              </w:rPr>
            </w:pPr>
            <w:r w:rsidRPr="00D7593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40" w:type="dxa"/>
            <w:vAlign w:val="bottom"/>
          </w:tcPr>
          <w:p w:rsidR="00A71E1A" w:rsidRDefault="00A71E1A" w:rsidP="009F6045"/>
        </w:tc>
        <w:tc>
          <w:tcPr>
            <w:tcW w:w="1979" w:type="dxa"/>
            <w:vMerge w:val="restart"/>
          </w:tcPr>
          <w:p w:rsidR="00A71E1A" w:rsidRDefault="00A71E1A" w:rsidP="009F6045">
            <w:r>
              <w:t>帳號</w:t>
            </w:r>
          </w:p>
          <w:p w:rsidR="00A71E1A" w:rsidRDefault="00A71E1A" w:rsidP="00A71E1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教職員證編號</w:t>
            </w:r>
            <w:r>
              <w:rPr>
                <w:rFonts w:hint="eastAsia"/>
              </w:rPr>
              <w:t>)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無</w:t>
            </w:r>
            <w:proofErr w:type="gramStart"/>
            <w:r>
              <w:rPr>
                <w:rFonts w:hint="eastAsia"/>
                <w:lang w:eastAsia="zh-HK"/>
              </w:rPr>
              <w:t>職員證請填</w:t>
            </w:r>
            <w:proofErr w:type="gramEnd"/>
            <w:r>
              <w:rPr>
                <w:rFonts w:hint="eastAsia"/>
                <w:lang w:eastAsia="zh-HK"/>
              </w:rPr>
              <w:t>身份證字號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vAlign w:val="bottom"/>
          </w:tcPr>
          <w:p w:rsidR="00A71E1A" w:rsidRDefault="00A71E1A" w:rsidP="009F6045">
            <w:bookmarkStart w:id="0" w:name="_GoBack"/>
            <w:bookmarkEnd w:id="0"/>
          </w:p>
        </w:tc>
      </w:tr>
      <w:tr w:rsidR="00A71E1A" w:rsidTr="00A71E1A">
        <w:trPr>
          <w:trHeight w:val="699"/>
        </w:trPr>
        <w:tc>
          <w:tcPr>
            <w:tcW w:w="1413" w:type="dxa"/>
          </w:tcPr>
          <w:p w:rsidR="00A71E1A" w:rsidRPr="00D7593D" w:rsidRDefault="00A71E1A" w:rsidP="009F60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vAlign w:val="bottom"/>
          </w:tcPr>
          <w:p w:rsidR="00A71E1A" w:rsidRDefault="00A71E1A" w:rsidP="009F6045"/>
        </w:tc>
        <w:tc>
          <w:tcPr>
            <w:tcW w:w="1979" w:type="dxa"/>
            <w:vMerge/>
          </w:tcPr>
          <w:p w:rsidR="00A71E1A" w:rsidRDefault="00A71E1A" w:rsidP="009F6045"/>
        </w:tc>
        <w:tc>
          <w:tcPr>
            <w:tcW w:w="2835" w:type="dxa"/>
            <w:vMerge/>
            <w:vAlign w:val="bottom"/>
          </w:tcPr>
          <w:p w:rsidR="00A71E1A" w:rsidRDefault="00A71E1A" w:rsidP="009F6045"/>
        </w:tc>
      </w:tr>
      <w:tr w:rsidR="009F6045" w:rsidTr="00EB654D">
        <w:trPr>
          <w:trHeight w:val="699"/>
        </w:trPr>
        <w:tc>
          <w:tcPr>
            <w:tcW w:w="1413" w:type="dxa"/>
          </w:tcPr>
          <w:p w:rsidR="009F6045" w:rsidRPr="00D7593D" w:rsidRDefault="009F6045" w:rsidP="009F6045">
            <w:pPr>
              <w:rPr>
                <w:sz w:val="28"/>
                <w:szCs w:val="28"/>
              </w:rPr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7654" w:type="dxa"/>
            <w:gridSpan w:val="3"/>
            <w:vAlign w:val="bottom"/>
          </w:tcPr>
          <w:p w:rsidR="009F6045" w:rsidRDefault="009F6045" w:rsidP="009F6045"/>
        </w:tc>
      </w:tr>
      <w:tr w:rsidR="009F6045" w:rsidTr="00EB654D">
        <w:trPr>
          <w:trHeight w:val="699"/>
        </w:trPr>
        <w:tc>
          <w:tcPr>
            <w:tcW w:w="1413" w:type="dxa"/>
          </w:tcPr>
          <w:p w:rsidR="009F6045" w:rsidRDefault="009F6045" w:rsidP="009F6045">
            <w:r>
              <w:t>身份別</w:t>
            </w:r>
          </w:p>
        </w:tc>
        <w:tc>
          <w:tcPr>
            <w:tcW w:w="7654" w:type="dxa"/>
            <w:gridSpan w:val="3"/>
            <w:vAlign w:val="bottom"/>
          </w:tcPr>
          <w:p w:rsidR="009F6045" w:rsidRDefault="009F6045" w:rsidP="009F6045">
            <w:r>
              <w:rPr>
                <w:rFonts w:asciiTheme="minorEastAsia" w:hAnsiTheme="minorEastAsia" w:hint="eastAsia"/>
              </w:rPr>
              <w:t>□</w:t>
            </w:r>
            <w:r>
              <w:t>教職員工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實習老師</w:t>
            </w: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代理老師</w:t>
            </w:r>
          </w:p>
          <w:p w:rsidR="009F6045" w:rsidRDefault="009F6045" w:rsidP="009F6045">
            <w:r>
              <w:rPr>
                <w:rFonts w:asciiTheme="minorEastAsia" w:hAnsiTheme="minorEastAsia" w:hint="eastAsia"/>
              </w:rPr>
              <w:t>□</w:t>
            </w:r>
            <w:r>
              <w:t>退休老師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合作社</w:t>
            </w:r>
            <w:r w:rsidR="00BF7661">
              <w:t>、</w:t>
            </w:r>
            <w:r>
              <w:t>駕訓班職員</w:t>
            </w:r>
          </w:p>
        </w:tc>
      </w:tr>
      <w:tr w:rsidR="009F6045" w:rsidTr="00EB654D">
        <w:trPr>
          <w:trHeight w:val="549"/>
        </w:trPr>
        <w:tc>
          <w:tcPr>
            <w:tcW w:w="1413" w:type="dxa"/>
          </w:tcPr>
          <w:p w:rsidR="009F6045" w:rsidRPr="00D7593D" w:rsidRDefault="009F6045" w:rsidP="009F6045">
            <w:pPr>
              <w:rPr>
                <w:sz w:val="28"/>
                <w:szCs w:val="28"/>
              </w:rPr>
            </w:pPr>
            <w:r w:rsidRPr="00D7593D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7654" w:type="dxa"/>
            <w:gridSpan w:val="3"/>
          </w:tcPr>
          <w:p w:rsidR="009F6045" w:rsidRDefault="009F6045" w:rsidP="009F6045"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 xml:space="preserve">:                          </w:t>
            </w:r>
            <w:r>
              <w:rPr>
                <w:rFonts w:hint="eastAsia"/>
              </w:rPr>
              <w:t>住家</w:t>
            </w:r>
            <w:r>
              <w:rPr>
                <w:rFonts w:hint="eastAsia"/>
              </w:rPr>
              <w:t>:</w:t>
            </w:r>
          </w:p>
          <w:p w:rsidR="009F6045" w:rsidRDefault="009F6045" w:rsidP="009F6045">
            <w:r>
              <w:t>(</w:t>
            </w:r>
            <w:r>
              <w:t>擇</w:t>
            </w:r>
            <w:proofErr w:type="gramStart"/>
            <w:r>
              <w:t>一</w:t>
            </w:r>
            <w:proofErr w:type="gramEnd"/>
            <w:r>
              <w:t>填寫即可</w:t>
            </w:r>
            <w:r>
              <w:rPr>
                <w:rFonts w:hint="eastAsia"/>
              </w:rPr>
              <w:t>)</w:t>
            </w:r>
          </w:p>
        </w:tc>
      </w:tr>
      <w:tr w:rsidR="009F6045" w:rsidTr="00EB654D">
        <w:trPr>
          <w:trHeight w:val="549"/>
        </w:trPr>
        <w:tc>
          <w:tcPr>
            <w:tcW w:w="1413" w:type="dxa"/>
          </w:tcPr>
          <w:p w:rsidR="009F6045" w:rsidRPr="00D7593D" w:rsidRDefault="009F6045" w:rsidP="009F6045">
            <w:pPr>
              <w:rPr>
                <w:sz w:val="28"/>
                <w:szCs w:val="28"/>
              </w:rPr>
            </w:pPr>
            <w:r w:rsidRPr="00D7593D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654" w:type="dxa"/>
            <w:gridSpan w:val="3"/>
          </w:tcPr>
          <w:p w:rsidR="009F6045" w:rsidRDefault="009F6045" w:rsidP="009F6045"/>
        </w:tc>
      </w:tr>
    </w:tbl>
    <w:p w:rsidR="00D116D9" w:rsidRDefault="00D116D9" w:rsidP="00D116D9"/>
    <w:p w:rsidR="00D116D9" w:rsidRDefault="00D26C2D" w:rsidP="00D116D9">
      <w:r>
        <w:rPr>
          <w:rFonts w:hint="eastAsia"/>
        </w:rPr>
        <w:t>※</w:t>
      </w:r>
      <w:r w:rsidR="00D116D9">
        <w:rPr>
          <w:rFonts w:hint="eastAsia"/>
        </w:rPr>
        <w:t>本人願遵守國立嘉義高工圖書館</w:t>
      </w:r>
      <w:r w:rsidR="00034DAA" w:rsidRPr="00034DAA">
        <w:t>流通規則</w:t>
      </w:r>
      <w:r w:rsidR="00034DAA">
        <w:t>、</w:t>
      </w:r>
      <w:r w:rsidR="00034DAA" w:rsidRPr="00034DAA">
        <w:t>國立嘉義高工圖書館逾期讀者處理規則</w:t>
      </w:r>
      <w:r w:rsidR="00D116D9">
        <w:rPr>
          <w:rFonts w:hint="eastAsia"/>
        </w:rPr>
        <w:t>。</w:t>
      </w:r>
    </w:p>
    <w:p w:rsidR="00D116D9" w:rsidRDefault="00D26C2D" w:rsidP="00D116D9">
      <w:r>
        <w:rPr>
          <w:rFonts w:hint="eastAsia"/>
        </w:rPr>
        <w:t>※</w:t>
      </w:r>
      <w:r w:rsidR="00D116D9">
        <w:rPr>
          <w:rFonts w:hint="eastAsia"/>
        </w:rPr>
        <w:t>本人□同意</w:t>
      </w:r>
      <w:r w:rsidR="00D116D9">
        <w:rPr>
          <w:rFonts w:hint="eastAsia"/>
        </w:rPr>
        <w:t xml:space="preserve">        </w:t>
      </w:r>
      <w:r w:rsidR="00D116D9">
        <w:rPr>
          <w:rFonts w:hint="eastAsia"/>
        </w:rPr>
        <w:t>□不同意</w:t>
      </w:r>
      <w:r w:rsidR="00D116D9">
        <w:rPr>
          <w:rFonts w:hint="eastAsia"/>
        </w:rPr>
        <w:t xml:space="preserve">    </w:t>
      </w:r>
      <w:r w:rsidR="00D116D9">
        <w:rPr>
          <w:rFonts w:hint="eastAsia"/>
        </w:rPr>
        <w:t>個人資料保護法所告知事項</w:t>
      </w:r>
      <w:r w:rsidR="00AD17C6">
        <w:rPr>
          <w:rFonts w:hint="eastAsia"/>
        </w:rPr>
        <w:t>(</w:t>
      </w:r>
      <w:r w:rsidR="00AD17C6">
        <w:rPr>
          <w:rFonts w:hint="eastAsia"/>
        </w:rPr>
        <w:t>見背面說明</w:t>
      </w:r>
      <w:r w:rsidR="00AD17C6">
        <w:rPr>
          <w:rFonts w:hint="eastAsia"/>
        </w:rPr>
        <w:t>)</w:t>
      </w:r>
      <w:r w:rsidR="00D116D9">
        <w:rPr>
          <w:rFonts w:hint="eastAsia"/>
        </w:rPr>
        <w:t>。</w:t>
      </w:r>
    </w:p>
    <w:p w:rsidR="00E61AD4" w:rsidRPr="00AD17C6" w:rsidRDefault="00E61AD4" w:rsidP="00D116D9"/>
    <w:p w:rsidR="002F14B6" w:rsidRDefault="00D116D9" w:rsidP="00D116D9">
      <w:r>
        <w:rPr>
          <w:rFonts w:hint="eastAsia"/>
        </w:rPr>
        <w:t>簽名：</w:t>
      </w:r>
      <w:r w:rsidRPr="00E61AD4"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 w:rsidRPr="00950040">
        <w:rPr>
          <w:rFonts w:hint="eastAsia"/>
          <w:u w:val="single"/>
        </w:rPr>
        <w:t xml:space="preserve">   </w:t>
      </w:r>
      <w:r w:rsidRPr="00950040">
        <w:rPr>
          <w:rFonts w:hint="eastAsia"/>
          <w:u w:val="single"/>
        </w:rPr>
        <w:t>年</w:t>
      </w:r>
      <w:r w:rsidRPr="00950040">
        <w:rPr>
          <w:rFonts w:hint="eastAsia"/>
          <w:u w:val="single"/>
        </w:rPr>
        <w:t xml:space="preserve">   </w:t>
      </w:r>
      <w:r w:rsidRPr="00950040">
        <w:rPr>
          <w:rFonts w:hint="eastAsia"/>
          <w:u w:val="single"/>
        </w:rPr>
        <w:t>月</w:t>
      </w:r>
      <w:r w:rsidRPr="00950040">
        <w:rPr>
          <w:rFonts w:hint="eastAsia"/>
          <w:u w:val="single"/>
        </w:rPr>
        <w:t xml:space="preserve">   </w:t>
      </w:r>
      <w:r w:rsidRPr="00950040">
        <w:rPr>
          <w:rFonts w:hint="eastAsia"/>
          <w:u w:val="single"/>
        </w:rPr>
        <w:t>日</w:t>
      </w:r>
      <w:r>
        <w:rPr>
          <w:rFonts w:hint="eastAsia"/>
        </w:rPr>
        <w:t xml:space="preserve"> </w:t>
      </w:r>
      <w:r w:rsidR="00E61AD4">
        <w:rPr>
          <w:rFonts w:hint="eastAsia"/>
        </w:rPr>
        <w:t xml:space="preserve">  </w:t>
      </w:r>
      <w:r>
        <w:rPr>
          <w:rFonts w:hint="eastAsia"/>
        </w:rPr>
        <w:t>承辦人：</w:t>
      </w:r>
      <w:r w:rsidR="00E61AD4" w:rsidRPr="00950040">
        <w:rPr>
          <w:rFonts w:hint="eastAsia"/>
          <w:u w:val="single"/>
        </w:rPr>
        <w:t xml:space="preserve">          </w:t>
      </w:r>
    </w:p>
    <w:p w:rsidR="00D116D9" w:rsidRDefault="00D116D9" w:rsidP="00D116D9"/>
    <w:p w:rsidR="00D116D9" w:rsidRPr="00AE7064" w:rsidRDefault="00BF7661" w:rsidP="00D116D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324E11" w:rsidRDefault="00D116D9" w:rsidP="00034DAA">
      <w:pPr>
        <w:ind w:left="425" w:hangingChars="177" w:hanging="425"/>
        <w:rPr>
          <w:rFonts w:asciiTheme="minorEastAsia" w:hAnsiTheme="minorEastAsia" w:cs="Arial"/>
          <w:color w:val="333333"/>
          <w:szCs w:val="24"/>
          <w:shd w:val="clear" w:color="auto" w:fill="FFFFFF"/>
        </w:rPr>
      </w:pPr>
      <w:r>
        <w:rPr>
          <w:rFonts w:hint="eastAsia"/>
        </w:rPr>
        <w:t>一</w:t>
      </w:r>
      <w:r w:rsidR="00324E11">
        <w:rPr>
          <w:rFonts w:hint="eastAsia"/>
        </w:rPr>
        <w:t>、</w:t>
      </w:r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書庫</w:t>
      </w:r>
      <w:proofErr w:type="gramStart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採</w:t>
      </w:r>
      <w:proofErr w:type="gramEnd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開放式管理，一般圖書可辦理借</w:t>
      </w:r>
      <w:proofErr w:type="gramStart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閱</w:t>
      </w:r>
      <w:proofErr w:type="gramEnd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，期刊、報紙、參考資料及</w:t>
      </w:r>
      <w:proofErr w:type="gramStart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非書資料限館</w:t>
      </w:r>
      <w:proofErr w:type="gramEnd"/>
      <w:r w:rsidR="00324E11" w:rsidRPr="00EA1504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內閱覽，不提供外借。</w:t>
      </w:r>
    </w:p>
    <w:p w:rsidR="00034DAA" w:rsidRPr="00034DAA" w:rsidRDefault="00034DAA" w:rsidP="00324E11">
      <w:pPr>
        <w:widowControl/>
        <w:spacing w:before="45" w:after="45"/>
        <w:rPr>
          <w:rFonts w:asciiTheme="minorEastAsia" w:hAnsiTheme="minorEastAsia" w:cs="Arial"/>
          <w:color w:val="333333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二</w:t>
      </w:r>
      <w:r w:rsidR="00AD17C6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、</w:t>
      </w:r>
      <w:r w:rsidRPr="00034DAA">
        <w:rPr>
          <w:rFonts w:asciiTheme="minorEastAsia" w:hAnsiTheme="minorEastAsia" w:cs="Arial"/>
          <w:color w:val="333333"/>
          <w:szCs w:val="24"/>
          <w:shd w:val="clear" w:color="auto" w:fill="FFFFFF"/>
        </w:rPr>
        <w:t>圖書館流通規則</w:t>
      </w:r>
      <w:r>
        <w:rPr>
          <w:rFonts w:asciiTheme="minorEastAsia" w:hAnsiTheme="minorEastAsia" w:cs="Arial"/>
          <w:color w:val="333333"/>
          <w:szCs w:val="24"/>
          <w:shd w:val="clear" w:color="auto" w:fill="FFFFFF"/>
        </w:rPr>
        <w:t>、</w:t>
      </w:r>
      <w:r w:rsidRPr="00034DAA">
        <w:rPr>
          <w:rFonts w:asciiTheme="minorEastAsia" w:hAnsiTheme="minorEastAsia" w:cs="Arial"/>
          <w:color w:val="333333"/>
          <w:szCs w:val="24"/>
          <w:shd w:val="clear" w:color="auto" w:fill="FFFFFF"/>
        </w:rPr>
        <w:t>國立嘉義高工圖書館逾期讀者處理規則請至本校</w:t>
      </w:r>
      <w:r w:rsidRPr="00034DAA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首</w:t>
      </w:r>
      <w:r w:rsidRPr="00034DAA">
        <w:rPr>
          <w:rFonts w:asciiTheme="minorEastAsia" w:hAnsiTheme="minorEastAsia" w:cs="Arial"/>
          <w:color w:val="333333"/>
          <w:szCs w:val="24"/>
          <w:shd w:val="clear" w:color="auto" w:fill="FFFFFF"/>
        </w:rPr>
        <w:t>頁</w:t>
      </w:r>
      <w:r w:rsidRPr="00034DAA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&gt;行政單位</w:t>
      </w:r>
      <w:r w:rsidRPr="00034DAA">
        <w:rPr>
          <w:rFonts w:asciiTheme="minorEastAsia" w:hAnsiTheme="minorEastAsia" w:cs="Arial"/>
          <w:color w:val="333333"/>
          <w:szCs w:val="24"/>
          <w:shd w:val="clear" w:color="auto" w:fill="FFFFFF"/>
        </w:rPr>
        <w:t>&gt;圖書館</w:t>
      </w:r>
      <w:r w:rsidRPr="00034DAA">
        <w:rPr>
          <w:rFonts w:asciiTheme="minorEastAsia" w:hAnsiTheme="minorEastAsia" w:cs="Arial" w:hint="eastAsia"/>
          <w:color w:val="333333"/>
          <w:szCs w:val="24"/>
          <w:shd w:val="clear" w:color="auto" w:fill="FFFFFF"/>
        </w:rPr>
        <w:t>&gt;相關法規查看。</w:t>
      </w:r>
    </w:p>
    <w:p w:rsidR="00D116D9" w:rsidRPr="00AE7064" w:rsidRDefault="00D116D9" w:rsidP="00D116D9">
      <w:pPr>
        <w:rPr>
          <w:b/>
        </w:rPr>
      </w:pPr>
      <w:r w:rsidRPr="00AE7064">
        <w:rPr>
          <w:rFonts w:hint="eastAsia"/>
          <w:b/>
        </w:rPr>
        <w:t>◎</w:t>
      </w:r>
      <w:r w:rsidR="00D26C2D" w:rsidRPr="00AE7064">
        <w:rPr>
          <w:rFonts w:hint="eastAsia"/>
          <w:b/>
        </w:rPr>
        <w:t>國立嘉義高工</w:t>
      </w:r>
      <w:r w:rsidRPr="00AE7064">
        <w:rPr>
          <w:rFonts w:hint="eastAsia"/>
          <w:b/>
        </w:rPr>
        <w:t>圖書館之讀者辦證個人資料保護告知事項</w:t>
      </w:r>
    </w:p>
    <w:p w:rsidR="00D116D9" w:rsidRDefault="00D26C2D" w:rsidP="00AD17C6">
      <w:pPr>
        <w:ind w:firstLineChars="236" w:firstLine="566"/>
      </w:pPr>
      <w:r>
        <w:rPr>
          <w:rFonts w:hint="eastAsia"/>
        </w:rPr>
        <w:t>國立嘉義高工</w:t>
      </w:r>
      <w:r w:rsidR="00D116D9">
        <w:rPr>
          <w:rFonts w:hint="eastAsia"/>
        </w:rPr>
        <w:t>圖書館</w:t>
      </w:r>
      <w:r w:rsidR="00D116D9">
        <w:rPr>
          <w:rFonts w:hint="eastAsia"/>
        </w:rPr>
        <w:t>(</w:t>
      </w:r>
      <w:r w:rsidR="00D116D9">
        <w:rPr>
          <w:rFonts w:hint="eastAsia"/>
        </w:rPr>
        <w:t>以下簡稱本館</w:t>
      </w:r>
      <w:r w:rsidR="00D116D9">
        <w:rPr>
          <w:rFonts w:hint="eastAsia"/>
        </w:rPr>
        <w:t>)</w:t>
      </w:r>
      <w:r w:rsidR="00D116D9">
        <w:rPr>
          <w:rFonts w:hint="eastAsia"/>
        </w:rPr>
        <w:t>謹</w:t>
      </w:r>
      <w:proofErr w:type="gramStart"/>
      <w:r w:rsidR="00D116D9">
        <w:rPr>
          <w:rFonts w:hint="eastAsia"/>
        </w:rPr>
        <w:t>遵</w:t>
      </w:r>
      <w:proofErr w:type="gramEnd"/>
      <w:r w:rsidR="00D116D9">
        <w:rPr>
          <w:rFonts w:hint="eastAsia"/>
        </w:rPr>
        <w:t>個人資料保護法相關規定，對於讀者因辦理借閱</w:t>
      </w:r>
      <w:r>
        <w:rPr>
          <w:rFonts w:hint="eastAsia"/>
        </w:rPr>
        <w:t>書籍</w:t>
      </w:r>
      <w:r w:rsidR="00D116D9">
        <w:rPr>
          <w:rFonts w:hint="eastAsia"/>
        </w:rPr>
        <w:t>而由本館取得之個人資料或借閱流通使用紀錄，必將依法善盡保密之責：</w:t>
      </w:r>
    </w:p>
    <w:p w:rsidR="00D116D9" w:rsidRDefault="00D116D9" w:rsidP="00CE27F8">
      <w:pPr>
        <w:spacing w:line="440" w:lineRule="exact"/>
        <w:ind w:left="425" w:hangingChars="177" w:hanging="425"/>
      </w:pPr>
      <w:r>
        <w:rPr>
          <w:rFonts w:hint="eastAsia"/>
        </w:rPr>
        <w:t>一、蒐集之目的：適用於讀者使用圖書館各項資源及服務所涉及個人資料蒐集、處理與利用行為。</w:t>
      </w:r>
    </w:p>
    <w:p w:rsidR="00D116D9" w:rsidRDefault="00D116D9" w:rsidP="00CE27F8">
      <w:pPr>
        <w:spacing w:line="440" w:lineRule="exact"/>
      </w:pPr>
      <w:r>
        <w:rPr>
          <w:rFonts w:hint="eastAsia"/>
        </w:rPr>
        <w:t>二、依據個人資料保護法規定，讀者得行使下列權利：</w:t>
      </w:r>
    </w:p>
    <w:p w:rsidR="00D116D9" w:rsidRDefault="00D116D9" w:rsidP="00CE27F8">
      <w:pPr>
        <w:spacing w:line="440" w:lineRule="exact"/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請求查詢本人之個人資料。</w:t>
      </w:r>
    </w:p>
    <w:p w:rsidR="00D116D9" w:rsidRDefault="00D116D9" w:rsidP="00CE27F8">
      <w:pPr>
        <w:spacing w:line="440" w:lineRule="exact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請求補充或更正本人之個人資料。</w:t>
      </w:r>
    </w:p>
    <w:p w:rsidR="00CE27F8" w:rsidRDefault="00CE27F8" w:rsidP="00CE27F8">
      <w:pPr>
        <w:spacing w:line="440" w:lineRule="exact"/>
        <w:ind w:left="425" w:hangingChars="177" w:hanging="425"/>
      </w:pPr>
    </w:p>
    <w:p w:rsidR="00D116D9" w:rsidRDefault="00D116D9" w:rsidP="00CE27F8">
      <w:pPr>
        <w:spacing w:line="440" w:lineRule="exact"/>
        <w:ind w:left="425" w:hangingChars="177" w:hanging="425"/>
      </w:pPr>
      <w:r>
        <w:rPr>
          <w:rFonts w:hint="eastAsia"/>
        </w:rPr>
        <w:t>三、讀者得自由選擇是否提供相關個人資料，惟若拒絕提供相關個人資料，本館將無法提供相關服務。</w:t>
      </w:r>
    </w:p>
    <w:p w:rsidR="00D116D9" w:rsidRDefault="00D116D9" w:rsidP="00CE27F8">
      <w:pPr>
        <w:spacing w:line="440" w:lineRule="exact"/>
        <w:ind w:left="425" w:hangingChars="177" w:hanging="425"/>
      </w:pPr>
      <w:r>
        <w:rPr>
          <w:rFonts w:hint="eastAsia"/>
        </w:rPr>
        <w:t>四、本館保留隨時修改本同意書規範之權利，並於本館網站公告，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另作個別通知。</w:t>
      </w:r>
    </w:p>
    <w:p w:rsidR="00464B14" w:rsidRDefault="00464B14" w:rsidP="00AD17C6">
      <w:pPr>
        <w:ind w:left="425" w:hangingChars="177" w:hanging="425"/>
      </w:pPr>
    </w:p>
    <w:p w:rsidR="00464B14" w:rsidRDefault="00464B14">
      <w:pPr>
        <w:widowControl/>
      </w:pPr>
    </w:p>
    <w:sectPr w:rsidR="00464B14" w:rsidSect="00EB654D">
      <w:footerReference w:type="default" r:id="rId8"/>
      <w:pgSz w:w="11906" w:h="16838" w:code="9"/>
      <w:pgMar w:top="567" w:right="1274" w:bottom="567" w:left="1134" w:header="851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CE" w:rsidRDefault="00981BCE" w:rsidP="007B00D2">
      <w:r>
        <w:separator/>
      </w:r>
    </w:p>
  </w:endnote>
  <w:endnote w:type="continuationSeparator" w:id="0">
    <w:p w:rsidR="00981BCE" w:rsidRDefault="00981BCE" w:rsidP="007B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184824"/>
      <w:docPartObj>
        <w:docPartGallery w:val="Page Numbers (Bottom of Page)"/>
        <w:docPartUnique/>
      </w:docPartObj>
    </w:sdtPr>
    <w:sdtEndPr/>
    <w:sdtContent>
      <w:p w:rsidR="004F61A0" w:rsidRDefault="004F6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1A" w:rsidRPr="00A71E1A">
          <w:rPr>
            <w:noProof/>
            <w:lang w:val="zh-TW"/>
          </w:rPr>
          <w:t>1</w:t>
        </w:r>
        <w:r>
          <w:fldChar w:fldCharType="end"/>
        </w:r>
      </w:p>
    </w:sdtContent>
  </w:sdt>
  <w:p w:rsidR="004F61A0" w:rsidRDefault="004F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CE" w:rsidRDefault="00981BCE" w:rsidP="007B00D2">
      <w:r>
        <w:separator/>
      </w:r>
    </w:p>
  </w:footnote>
  <w:footnote w:type="continuationSeparator" w:id="0">
    <w:p w:rsidR="00981BCE" w:rsidRDefault="00981BCE" w:rsidP="007B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1FE"/>
    <w:multiLevelType w:val="hybridMultilevel"/>
    <w:tmpl w:val="2DA8D5DE"/>
    <w:lvl w:ilvl="0" w:tplc="EB96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B9543F"/>
    <w:multiLevelType w:val="hybridMultilevel"/>
    <w:tmpl w:val="7FA8BD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65D45"/>
    <w:multiLevelType w:val="hybridMultilevel"/>
    <w:tmpl w:val="EAEADC18"/>
    <w:lvl w:ilvl="0" w:tplc="12D28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66E02"/>
    <w:multiLevelType w:val="multilevel"/>
    <w:tmpl w:val="8400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D3138"/>
    <w:multiLevelType w:val="hybridMultilevel"/>
    <w:tmpl w:val="7514F26C"/>
    <w:lvl w:ilvl="0" w:tplc="A2A054E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CBC4069"/>
    <w:multiLevelType w:val="hybridMultilevel"/>
    <w:tmpl w:val="BFDAB774"/>
    <w:lvl w:ilvl="0" w:tplc="6DF491B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5B143A"/>
    <w:multiLevelType w:val="hybridMultilevel"/>
    <w:tmpl w:val="3752CE0C"/>
    <w:lvl w:ilvl="0" w:tplc="891803F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891803F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BF6C81"/>
    <w:multiLevelType w:val="hybridMultilevel"/>
    <w:tmpl w:val="D61C8D94"/>
    <w:lvl w:ilvl="0" w:tplc="04090001">
      <w:start w:val="1"/>
      <w:numFmt w:val="bullet"/>
      <w:lvlText w:val=""/>
      <w:lvlJc w:val="left"/>
      <w:pPr>
        <w:ind w:left="10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4" w:hanging="480"/>
      </w:pPr>
      <w:rPr>
        <w:rFonts w:ascii="Wingdings" w:hAnsi="Wingdings" w:hint="default"/>
      </w:rPr>
    </w:lvl>
  </w:abstractNum>
  <w:abstractNum w:abstractNumId="8" w15:restartNumberingAfterBreak="0">
    <w:nsid w:val="47D2167C"/>
    <w:multiLevelType w:val="multilevel"/>
    <w:tmpl w:val="8400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C71EA"/>
    <w:multiLevelType w:val="hybridMultilevel"/>
    <w:tmpl w:val="AC20B940"/>
    <w:lvl w:ilvl="0" w:tplc="CE645622">
      <w:start w:val="1"/>
      <w:numFmt w:val="taiwaneseCountingThousand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54013B"/>
    <w:multiLevelType w:val="hybridMultilevel"/>
    <w:tmpl w:val="3752CE0C"/>
    <w:lvl w:ilvl="0" w:tplc="891803F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891803F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6575AD"/>
    <w:multiLevelType w:val="multilevel"/>
    <w:tmpl w:val="8400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440CF"/>
    <w:multiLevelType w:val="hybridMultilevel"/>
    <w:tmpl w:val="F85C660E"/>
    <w:lvl w:ilvl="0" w:tplc="1088B37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BB0D27"/>
    <w:multiLevelType w:val="hybridMultilevel"/>
    <w:tmpl w:val="95E01E9C"/>
    <w:lvl w:ilvl="0" w:tplc="ADAC1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4352291"/>
    <w:multiLevelType w:val="hybridMultilevel"/>
    <w:tmpl w:val="9C7A9540"/>
    <w:lvl w:ilvl="0" w:tplc="E7FC71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BD3527"/>
    <w:multiLevelType w:val="hybridMultilevel"/>
    <w:tmpl w:val="2F043162"/>
    <w:lvl w:ilvl="0" w:tplc="891803F0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C35091C"/>
    <w:multiLevelType w:val="hybridMultilevel"/>
    <w:tmpl w:val="0B064E7A"/>
    <w:lvl w:ilvl="0" w:tplc="FA88EA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152D0"/>
    <w:multiLevelType w:val="hybridMultilevel"/>
    <w:tmpl w:val="75E8DE28"/>
    <w:lvl w:ilvl="0" w:tplc="FB824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C00D18"/>
    <w:multiLevelType w:val="hybridMultilevel"/>
    <w:tmpl w:val="29E6AFBE"/>
    <w:lvl w:ilvl="0" w:tplc="04090001">
      <w:start w:val="1"/>
      <w:numFmt w:val="bullet"/>
      <w:lvlText w:val=""/>
      <w:lvlJc w:val="left"/>
      <w:pPr>
        <w:ind w:left="10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4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6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18"/>
  </w:num>
  <w:num w:numId="10">
    <w:abstractNumId w:val="7"/>
  </w:num>
  <w:num w:numId="11">
    <w:abstractNumId w:val="14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11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59"/>
    <w:rsid w:val="000219B7"/>
    <w:rsid w:val="000229EA"/>
    <w:rsid w:val="00034DAA"/>
    <w:rsid w:val="00042D29"/>
    <w:rsid w:val="00046BB2"/>
    <w:rsid w:val="00063A16"/>
    <w:rsid w:val="000678DB"/>
    <w:rsid w:val="0007006B"/>
    <w:rsid w:val="00086827"/>
    <w:rsid w:val="000A525E"/>
    <w:rsid w:val="000D0761"/>
    <w:rsid w:val="000D1191"/>
    <w:rsid w:val="000D5323"/>
    <w:rsid w:val="00104CDC"/>
    <w:rsid w:val="00115683"/>
    <w:rsid w:val="00120ACC"/>
    <w:rsid w:val="00141FD7"/>
    <w:rsid w:val="00146FAB"/>
    <w:rsid w:val="00167268"/>
    <w:rsid w:val="00184D1B"/>
    <w:rsid w:val="00211F6F"/>
    <w:rsid w:val="002146B9"/>
    <w:rsid w:val="0024641E"/>
    <w:rsid w:val="00260C0F"/>
    <w:rsid w:val="00291D3B"/>
    <w:rsid w:val="00294012"/>
    <w:rsid w:val="00296937"/>
    <w:rsid w:val="002A37E1"/>
    <w:rsid w:val="002D0CCD"/>
    <w:rsid w:val="002E01D8"/>
    <w:rsid w:val="002F14B6"/>
    <w:rsid w:val="002F2B6C"/>
    <w:rsid w:val="002F6F99"/>
    <w:rsid w:val="0030328A"/>
    <w:rsid w:val="00324E11"/>
    <w:rsid w:val="00345B96"/>
    <w:rsid w:val="00364748"/>
    <w:rsid w:val="00365721"/>
    <w:rsid w:val="0037555F"/>
    <w:rsid w:val="00383BC0"/>
    <w:rsid w:val="00395AF2"/>
    <w:rsid w:val="003A0A0E"/>
    <w:rsid w:val="003B5633"/>
    <w:rsid w:val="003C1F9D"/>
    <w:rsid w:val="003C549B"/>
    <w:rsid w:val="003D4490"/>
    <w:rsid w:val="003E0049"/>
    <w:rsid w:val="003F2364"/>
    <w:rsid w:val="0040567F"/>
    <w:rsid w:val="00416A5F"/>
    <w:rsid w:val="00416F09"/>
    <w:rsid w:val="00430D2D"/>
    <w:rsid w:val="00430EDF"/>
    <w:rsid w:val="00430FFA"/>
    <w:rsid w:val="00435A0E"/>
    <w:rsid w:val="00444BAA"/>
    <w:rsid w:val="004539D7"/>
    <w:rsid w:val="00456266"/>
    <w:rsid w:val="004573C7"/>
    <w:rsid w:val="00462997"/>
    <w:rsid w:val="00464B14"/>
    <w:rsid w:val="004A0418"/>
    <w:rsid w:val="004A5F82"/>
    <w:rsid w:val="004C0009"/>
    <w:rsid w:val="004D3322"/>
    <w:rsid w:val="004D48EC"/>
    <w:rsid w:val="004D7AA4"/>
    <w:rsid w:val="004E0E2F"/>
    <w:rsid w:val="004E41E2"/>
    <w:rsid w:val="004F556C"/>
    <w:rsid w:val="004F61A0"/>
    <w:rsid w:val="00555A1B"/>
    <w:rsid w:val="005A31B4"/>
    <w:rsid w:val="005B1598"/>
    <w:rsid w:val="005C3A35"/>
    <w:rsid w:val="005D07E6"/>
    <w:rsid w:val="006114C3"/>
    <w:rsid w:val="006203C9"/>
    <w:rsid w:val="00622868"/>
    <w:rsid w:val="006336AC"/>
    <w:rsid w:val="00643E2D"/>
    <w:rsid w:val="00646720"/>
    <w:rsid w:val="00656923"/>
    <w:rsid w:val="0066130A"/>
    <w:rsid w:val="00676A5E"/>
    <w:rsid w:val="006A72D7"/>
    <w:rsid w:val="006C3171"/>
    <w:rsid w:val="006D0829"/>
    <w:rsid w:val="006F01D4"/>
    <w:rsid w:val="0071582E"/>
    <w:rsid w:val="007212B6"/>
    <w:rsid w:val="0073416B"/>
    <w:rsid w:val="00763A3B"/>
    <w:rsid w:val="00764E8A"/>
    <w:rsid w:val="00785443"/>
    <w:rsid w:val="00792ABB"/>
    <w:rsid w:val="00796749"/>
    <w:rsid w:val="007B00D2"/>
    <w:rsid w:val="007C1B23"/>
    <w:rsid w:val="007C5C8F"/>
    <w:rsid w:val="007C78A4"/>
    <w:rsid w:val="0080613E"/>
    <w:rsid w:val="008061FC"/>
    <w:rsid w:val="00811904"/>
    <w:rsid w:val="0081425C"/>
    <w:rsid w:val="00815E58"/>
    <w:rsid w:val="0081784B"/>
    <w:rsid w:val="00830C6C"/>
    <w:rsid w:val="0083663B"/>
    <w:rsid w:val="00860E45"/>
    <w:rsid w:val="00871E96"/>
    <w:rsid w:val="00872E05"/>
    <w:rsid w:val="00897829"/>
    <w:rsid w:val="008A247A"/>
    <w:rsid w:val="008A78B8"/>
    <w:rsid w:val="008B08A7"/>
    <w:rsid w:val="008B2B39"/>
    <w:rsid w:val="008D5A71"/>
    <w:rsid w:val="00900A7B"/>
    <w:rsid w:val="00910262"/>
    <w:rsid w:val="0091477A"/>
    <w:rsid w:val="009203B9"/>
    <w:rsid w:val="00930CBD"/>
    <w:rsid w:val="00945FEB"/>
    <w:rsid w:val="00950040"/>
    <w:rsid w:val="009510E6"/>
    <w:rsid w:val="00960BB0"/>
    <w:rsid w:val="009754C4"/>
    <w:rsid w:val="00981BCE"/>
    <w:rsid w:val="009872E0"/>
    <w:rsid w:val="009978CB"/>
    <w:rsid w:val="009A0ED3"/>
    <w:rsid w:val="009A6A30"/>
    <w:rsid w:val="009B38F5"/>
    <w:rsid w:val="009B5972"/>
    <w:rsid w:val="009C1C5B"/>
    <w:rsid w:val="009D6EA2"/>
    <w:rsid w:val="009F6045"/>
    <w:rsid w:val="00A04F8B"/>
    <w:rsid w:val="00A1672E"/>
    <w:rsid w:val="00A1732D"/>
    <w:rsid w:val="00A372A1"/>
    <w:rsid w:val="00A46895"/>
    <w:rsid w:val="00A46E59"/>
    <w:rsid w:val="00A60762"/>
    <w:rsid w:val="00A64EFF"/>
    <w:rsid w:val="00A67DAA"/>
    <w:rsid w:val="00A71E1A"/>
    <w:rsid w:val="00A938DE"/>
    <w:rsid w:val="00A947D1"/>
    <w:rsid w:val="00A95C7E"/>
    <w:rsid w:val="00AA2891"/>
    <w:rsid w:val="00AB32FB"/>
    <w:rsid w:val="00AB74C8"/>
    <w:rsid w:val="00AD17C6"/>
    <w:rsid w:val="00AE7064"/>
    <w:rsid w:val="00B0438D"/>
    <w:rsid w:val="00B200F5"/>
    <w:rsid w:val="00B23550"/>
    <w:rsid w:val="00B6107A"/>
    <w:rsid w:val="00B66DAC"/>
    <w:rsid w:val="00BC2BDF"/>
    <w:rsid w:val="00BD0AEB"/>
    <w:rsid w:val="00BD2C80"/>
    <w:rsid w:val="00BD7F20"/>
    <w:rsid w:val="00BF1831"/>
    <w:rsid w:val="00BF7661"/>
    <w:rsid w:val="00C00E09"/>
    <w:rsid w:val="00C0350F"/>
    <w:rsid w:val="00C11CB9"/>
    <w:rsid w:val="00C63E3C"/>
    <w:rsid w:val="00C80566"/>
    <w:rsid w:val="00C828FA"/>
    <w:rsid w:val="00C85696"/>
    <w:rsid w:val="00CA670B"/>
    <w:rsid w:val="00CC1D47"/>
    <w:rsid w:val="00CD0E37"/>
    <w:rsid w:val="00CE27F8"/>
    <w:rsid w:val="00D116D9"/>
    <w:rsid w:val="00D26C2D"/>
    <w:rsid w:val="00D41F98"/>
    <w:rsid w:val="00D421AB"/>
    <w:rsid w:val="00D445A8"/>
    <w:rsid w:val="00D504AF"/>
    <w:rsid w:val="00D52FD7"/>
    <w:rsid w:val="00D71DC5"/>
    <w:rsid w:val="00D7593D"/>
    <w:rsid w:val="00DB6D95"/>
    <w:rsid w:val="00E04FCE"/>
    <w:rsid w:val="00E12E5F"/>
    <w:rsid w:val="00E42DBC"/>
    <w:rsid w:val="00E61AD4"/>
    <w:rsid w:val="00E65E15"/>
    <w:rsid w:val="00E80085"/>
    <w:rsid w:val="00EA1504"/>
    <w:rsid w:val="00EA1FA0"/>
    <w:rsid w:val="00EA4EA7"/>
    <w:rsid w:val="00EB31B2"/>
    <w:rsid w:val="00EB4875"/>
    <w:rsid w:val="00EB654D"/>
    <w:rsid w:val="00EE3110"/>
    <w:rsid w:val="00EF45B2"/>
    <w:rsid w:val="00F01A79"/>
    <w:rsid w:val="00F464D5"/>
    <w:rsid w:val="00F466C2"/>
    <w:rsid w:val="00F47422"/>
    <w:rsid w:val="00F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A8C2"/>
  <w15:chartTrackingRefBased/>
  <w15:docId w15:val="{475C0108-4F03-4238-9C70-39DF0F4E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0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B00D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0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0D2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B00D2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7B00D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7B00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8">
    <w:name w:val="清單段落 字元"/>
    <w:link w:val="a7"/>
    <w:uiPriority w:val="34"/>
    <w:locked/>
    <w:rsid w:val="00444BAA"/>
  </w:style>
  <w:style w:type="paragraph" w:customStyle="1" w:styleId="cjk">
    <w:name w:val="cjk"/>
    <w:basedOn w:val="a"/>
    <w:rsid w:val="006D08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E0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4FCE"/>
  </w:style>
  <w:style w:type="character" w:customStyle="1" w:styleId="ab">
    <w:name w:val="註解文字 字元"/>
    <w:basedOn w:val="a0"/>
    <w:link w:val="aa"/>
    <w:uiPriority w:val="99"/>
    <w:semiHidden/>
    <w:rsid w:val="00E04FC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4FC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04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4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04FC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4A19-182A-490D-B4B5-5D5B4B15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cyivs1903</dc:creator>
  <cp:keywords/>
  <dc:description/>
  <cp:lastModifiedBy>user</cp:lastModifiedBy>
  <cp:revision>4</cp:revision>
  <cp:lastPrinted>2018-10-02T07:00:00Z</cp:lastPrinted>
  <dcterms:created xsi:type="dcterms:W3CDTF">2021-09-13T07:25:00Z</dcterms:created>
  <dcterms:modified xsi:type="dcterms:W3CDTF">2025-08-12T08:34:00Z</dcterms:modified>
</cp:coreProperties>
</file>