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0A" w:rsidRDefault="006D080A" w:rsidP="006D080A">
      <w:pPr>
        <w:ind w:leftChars="177" w:left="31680" w:rightChars="235" w:right="31680" w:firstLine="1"/>
      </w:pPr>
    </w:p>
    <w:p w:rsidR="006D080A" w:rsidRDefault="006D080A" w:rsidP="00C501C0">
      <w:pPr>
        <w:ind w:leftChars="177" w:left="31680" w:rightChars="235" w:right="31680" w:firstLine="1"/>
      </w:pPr>
    </w:p>
    <w:p w:rsidR="006D080A" w:rsidRDefault="006D080A" w:rsidP="002878C6">
      <w:pPr>
        <w:ind w:leftChars="177" w:left="31680" w:rightChars="235" w:right="31680" w:firstLine="1"/>
      </w:pPr>
      <w:r>
        <w:rPr>
          <w:noProof/>
        </w:rPr>
        <w:pict>
          <v:group id="Group 14" o:spid="_x0000_s1026" style="position:absolute;left:0;text-align:left;margin-left:8.85pt;margin-top:7.95pt;width:490.05pt;height:107.15pt;z-index:251658240" coordorigin="1107,1010" coordsize="9801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">
            <v:oval id="Oval 15" o:spid="_x0000_s1027" style="position:absolute;left:1757;top:1100;width:1463;height:14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PJsQA&#10;AADbAAAADwAAAGRycy9kb3ducmV2LnhtbESPQWvCQBSE7wX/w/KE3uqmSo1GVxFB6KWH2oZcn9ln&#10;Epp9G3bXJP57t1DocZiZb5jtfjSt6Mn5xrKC11kCgri0uuFKwffX6WUFwgdkja1lUnAnD/vd5GmL&#10;mbYDf1J/DpWIEPYZKqhD6DIpfVmTQT+zHXH0rtYZDFG6SmqHQ4SbVs6TZCkNNhwXauzoWFP5c74Z&#10;BemYpwtXdMfitsqb5SXXB/f2odTzdDxsQAQaw3/4r/2uFczX8Psl/gC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CDybEAAAA2wAAAA8AAAAAAAAAAAAAAAAAmAIAAGRycy9k&#10;b3ducmV2LnhtbFBLBQYAAAAABAAEAPUAAACJAwAAAAA=&#10;" strokecolor="gray" strokeweight="6pt"/>
            <v:oval id="Oval 16" o:spid="_x0000_s1028" style="position:absolute;left:1254;top:1563;width:1168;height:11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B8YMMA&#10;AADbAAAADwAAAGRycy9kb3ducmV2LnhtbERPy2rCQBTdC/2H4RbcmYkKRdKM0haKgqJoi+DuNnOb&#10;BDN3Ymby6N87C6HLw3mnq8FUoqPGlZYVTKMYBHFmdcm5gu+vz8kChPPIGivLpOCPHKyWT6MUE217&#10;PlJ38rkIIewSVFB4XydSuqwggy6yNXHgfm1j0AfY5FI32IdwU8lZHL9IgyWHhgJr+igou55ao6Ba&#10;327v03Zfnq+H7c+xn+3yy5ApNX4e3l5BeBr8v/jh3mgF87A+fA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B8YMMAAADbAAAADwAAAAAAAAAAAAAAAACYAgAAZHJzL2Rv&#10;d25yZXYueG1sUEsFBgAAAAAEAAQA9QAAAIgDAAAAAA==&#10;" strokecolor="#404040" strokeweight="6pt"/>
            <v:oval id="Oval 17" o:spid="_x0000_s1029" style="position:absolute;left:1107;top:1010;width:783;height:7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vCucEA&#10;AADbAAAADwAAAGRycy9kb3ducmV2LnhtbESPT4vCMBTE78J+h/AWvGmqC6LVKLKsrFf/gHt8mzyb&#10;YvNSmmjrtzeC4HGYmd8wi1XnKnGjJpSeFYyGGQhi7U3JhYLjYTOYgggR2WDlmRTcKcBq+dFbYG58&#10;yzu67WMhEoRDjgpsjHUuZdCWHIahr4mTd/aNw5hkU0jTYJvgrpLjLJtIhyWnBYs1fVvSl/3VKfj5&#10;nTl9+m9lvNq/4xrdVp+9V6r/2a3nICJ18R1+tbdGwdcInl/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7wrnBAAAA2wAAAA8AAAAAAAAAAAAAAAAAmAIAAGRycy9kb3du&#10;cmV2LnhtbFBLBQYAAAAABAAEAPUAAACGAwAAAAA=&#10;" strokecolor="#bfbfbf" strokeweight="6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0" type="#_x0000_t202" style="position:absolute;left:1487;top:1535;width:6790;height:8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<v:textbox>
                <w:txbxContent>
                  <w:p w:rsidR="006D080A" w:rsidRPr="00157F72" w:rsidRDefault="006D080A" w:rsidP="00193CBB">
                    <w:pPr>
                      <w:snapToGrid w:val="0"/>
                      <w:rPr>
                        <w:rFonts w:ascii="微軟正黑體" w:eastAsia="微軟正黑體" w:hAnsi="微軟正黑體"/>
                        <w:b/>
                        <w:sz w:val="44"/>
                      </w:rPr>
                    </w:pPr>
                    <w:r w:rsidRPr="00B51FBC">
                      <w:rPr>
                        <w:rFonts w:ascii="微軟正黑體" w:eastAsia="微軟正黑體" w:hAnsi="微軟正黑體" w:hint="eastAsia"/>
                        <w:b/>
                        <w:sz w:val="52"/>
                      </w:rPr>
                      <w:t>後期中等教育</w:t>
                    </w:r>
                    <w:r w:rsidRPr="00B51FBC">
                      <w:rPr>
                        <w:rFonts w:ascii="微軟正黑體" w:eastAsia="微軟正黑體" w:hAnsi="微軟正黑體" w:hint="eastAsia"/>
                        <w:b/>
                        <w:sz w:val="36"/>
                      </w:rPr>
                      <w:t>整合資料庫</w:t>
                    </w:r>
                  </w:p>
                </w:txbxContent>
              </v:textbox>
            </v:shape>
            <v:shape id="Text Box 19" o:spid="_x0000_s1031" type="#_x0000_t202" style="position:absolute;left:3110;top:1115;width:7798;height:5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2HsAA&#10;AADbAAAADwAAAGRycy9kb3ducmV2LnhtbESPzWrDMBCE74W8g9hAbo2cBkpxLQdTSMnVjul5sdY/&#10;2FoZS7Gdt48CgR6HmfmGSU6rGcRMk+ssKzjsIxDEldUdNwrK6/n9C4TzyBoHy6TgTg5O6eYtwVjb&#10;hXOaC9+IAGEXo4LW+zGW0lUtGXR7OxIHr7aTQR/k1Eg94RLgZpAfUfQpDXYcFloc6aelqi9uRkFf&#10;Z7fmL7pk3lJdzvXQL795qdRuu2bfIDyt/j/8al+0guMRnl/CD5Dp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k2HsAAAADbAAAADwAAAAAAAAAAAAAAAACYAgAAZHJzL2Rvd25y&#10;ZXYueG1sUEsFBgAAAAAEAAQA9QAAAIUDAAAAAA==&#10;" filled="f" stroked="f">
              <v:stroke dashstyle="dash"/>
              <v:textbox>
                <w:txbxContent>
                  <w:p w:rsidR="006D080A" w:rsidRPr="00D53700" w:rsidRDefault="006D080A" w:rsidP="00193CBB">
                    <w:pPr>
                      <w:snapToGrid w:val="0"/>
                      <w:rPr>
                        <w:rFonts w:ascii="微軟正黑體" w:eastAsia="微軟正黑體" w:hAnsi="微軟正黑體"/>
                        <w:b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</w:rPr>
                      <w:t>網路問卷網址</w:t>
                    </w:r>
                    <w:r w:rsidRPr="00D53700">
                      <w:rPr>
                        <w:rFonts w:ascii="微軟正黑體" w:eastAsia="微軟正黑體" w:hAnsi="微軟正黑體"/>
                      </w:rPr>
                      <w:t>https://ques.cher.ntnu.edu.tw/ques/101grade10/</w:t>
                    </w:r>
                  </w:p>
                  <w:p w:rsidR="006D080A" w:rsidRPr="00841A4F" w:rsidRDefault="006D080A" w:rsidP="00193CBB"/>
                </w:txbxContent>
              </v:textbox>
            </v:shape>
            <v:shape id="Text Box 20" o:spid="_x0000_s1032" type="#_x0000_t202" style="position:absolute;left:1136;top:1199;width:1848;height: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9W8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2D+C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DT1bwgAAANsAAAAPAAAAAAAAAAAAAAAAAJgCAABkcnMvZG93&#10;bnJldi54bWxQSwUGAAAAAAQABAD1AAAAhwMAAAAA&#10;" filled="f" stroked="f">
              <v:textbox style="mso-fit-shape-to-text:t">
                <w:txbxContent>
                  <w:p w:rsidR="006D080A" w:rsidRPr="00B51FBC" w:rsidRDefault="006D080A" w:rsidP="00193CBB">
                    <w:pPr>
                      <w:snapToGrid w:val="0"/>
                      <w:rPr>
                        <w:rFonts w:ascii="微軟正黑體" w:eastAsia="微軟正黑體" w:hAnsi="微軟正黑體"/>
                        <w:b/>
                        <w:sz w:val="32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  <w:sz w:val="32"/>
                      </w:rPr>
                      <w:t>帶你</w:t>
                    </w:r>
                    <w:r w:rsidRPr="00B51FBC">
                      <w:rPr>
                        <w:rFonts w:ascii="微軟正黑體" w:eastAsia="微軟正黑體" w:hAnsi="微軟正黑體" w:hint="eastAsia"/>
                        <w:b/>
                        <w:sz w:val="32"/>
                      </w:rPr>
                      <w:t>認識</w:t>
                    </w:r>
                  </w:p>
                </w:txbxContent>
              </v:textbox>
            </v:shape>
            <v:shape id="Text Box 21" o:spid="_x0000_s1033" type="#_x0000_t202" style="position:absolute;left:2997;top:2269;width:5148;height: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L8b8A&#10;AADbAAAADwAAAGRycy9kb3ducmV2LnhtbESPzarCMBSE94LvEI7gTlOVK5dqlCIobtVy14fm9Ic2&#10;J6WJbX17Iwh3OczMN8z+OJpG9NS5yrKC1TICQZxZXXGhIH2cF78gnEfW2FgmBS9ycDxMJ3uMtR34&#10;Rv3dFyJA2MWooPS+jaV0WUkG3dK2xMHLbWfQB9kVUnc4BLhp5DqKttJgxWGhxJZOJWX1/WkU1Hny&#10;LP6ia+It5WmfN/VwuaVKzWdjsgPhafT/4W/7qhVsfuDzJfwAe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zAvxvwAAANsAAAAPAAAAAAAAAAAAAAAAAJgCAABkcnMvZG93bnJl&#10;di54bWxQSwUGAAAAAAQABAD1AAAAhAMAAAAA&#10;" filled="f" stroked="f">
              <v:stroke dashstyle="dash"/>
              <v:textbox>
                <w:txbxContent>
                  <w:p w:rsidR="006D080A" w:rsidRDefault="006D080A" w:rsidP="00193CBB">
                    <w:pPr>
                      <w:snapToGrid w:val="0"/>
                      <w:rPr>
                        <w:rFonts w:ascii="微軟正黑體" w:eastAsia="微軟正黑體" w:hAnsi="微軟正黑體"/>
                        <w:b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</w:rPr>
                      <w:t>主辦：教育部中等教育司、教育部中部辦公室</w:t>
                    </w:r>
                  </w:p>
                  <w:p w:rsidR="006D080A" w:rsidRPr="00B51FBC" w:rsidRDefault="006D080A" w:rsidP="00193CBB">
                    <w:pPr>
                      <w:snapToGrid w:val="0"/>
                      <w:rPr>
                        <w:rFonts w:ascii="微軟正黑體" w:eastAsia="微軟正黑體" w:hAnsi="微軟正黑體"/>
                        <w:b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b/>
                      </w:rPr>
                      <w:t>承辦：國立臺灣師範大學教育研究與評鑑中心</w:t>
                    </w:r>
                  </w:p>
                </w:txbxContent>
              </v:textbox>
            </v:shape>
          </v:group>
        </w:pict>
      </w:r>
    </w:p>
    <w:p w:rsidR="006D080A" w:rsidRDefault="006D080A" w:rsidP="002878C6">
      <w:pPr>
        <w:ind w:leftChars="177" w:left="31680" w:rightChars="235" w:right="31680" w:firstLine="1"/>
      </w:pPr>
    </w:p>
    <w:p w:rsidR="006D080A" w:rsidRDefault="006D080A" w:rsidP="002878C6">
      <w:pPr>
        <w:ind w:leftChars="177" w:left="31680" w:rightChars="235" w:right="31680" w:firstLine="1"/>
      </w:pPr>
    </w:p>
    <w:p w:rsidR="006D080A" w:rsidRDefault="006D080A" w:rsidP="002878C6">
      <w:pPr>
        <w:ind w:leftChars="177" w:left="31680" w:rightChars="235" w:right="31680" w:firstLine="1"/>
      </w:pPr>
    </w:p>
    <w:p w:rsidR="006D080A" w:rsidRDefault="006D080A" w:rsidP="002878C6">
      <w:pPr>
        <w:ind w:leftChars="177" w:left="31680" w:rightChars="235" w:right="31680" w:firstLine="1"/>
      </w:pPr>
    </w:p>
    <w:p w:rsidR="006D080A" w:rsidRDefault="006D080A" w:rsidP="002878C6">
      <w:pPr>
        <w:ind w:leftChars="177" w:left="31680" w:rightChars="235" w:right="31680" w:firstLine="1"/>
      </w:pPr>
    </w:p>
    <w:p w:rsidR="006D080A" w:rsidRDefault="006D080A" w:rsidP="002878C6">
      <w:pPr>
        <w:snapToGrid w:val="0"/>
        <w:ind w:leftChars="177" w:left="31680" w:rightChars="235" w:right="31680" w:firstLine="1"/>
        <w:rPr>
          <w:noProof/>
        </w:rPr>
      </w:pPr>
    </w:p>
    <w:p w:rsidR="006D080A" w:rsidRPr="005D182C" w:rsidRDefault="006D080A" w:rsidP="007564B7">
      <w:pPr>
        <w:pStyle w:val="ListParagraph"/>
        <w:widowControl/>
        <w:numPr>
          <w:ilvl w:val="0"/>
          <w:numId w:val="1"/>
        </w:numPr>
        <w:shd w:val="clear" w:color="auto" w:fill="FFFFFF"/>
        <w:spacing w:beforeLines="50" w:line="400" w:lineRule="exact"/>
        <w:ind w:leftChars="0"/>
        <w:textAlignment w:val="bottom"/>
        <w:rPr>
          <w:rFonts w:ascii="標楷體" w:eastAsia="標楷體" w:hAnsi="標楷體" w:cs="Arial Unicode MS"/>
          <w:b/>
          <w:color w:val="FF0000"/>
          <w:kern w:val="0"/>
          <w:sz w:val="36"/>
          <w:szCs w:val="36"/>
        </w:rPr>
      </w:pPr>
      <w:r w:rsidRPr="005D182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網址</w:t>
      </w:r>
      <w:hyperlink r:id="rId7" w:history="1">
        <w:r w:rsidRPr="005D182C">
          <w:rPr>
            <w:rStyle w:val="Hyperlink"/>
            <w:rFonts w:ascii="標楷體" w:eastAsia="標楷體" w:hAnsi="標楷體"/>
            <w:b/>
            <w:bCs/>
            <w:sz w:val="32"/>
            <w:szCs w:val="32"/>
          </w:rPr>
          <w:t>https://ques.cher.ntnu.edu.tw/ques/101grade10/</w:t>
        </w:r>
      </w:hyperlink>
    </w:p>
    <w:p w:rsidR="006D080A" w:rsidRPr="005D182C" w:rsidRDefault="006D080A" w:rsidP="007564B7">
      <w:pPr>
        <w:pStyle w:val="ListParagraph"/>
        <w:widowControl/>
        <w:numPr>
          <w:ilvl w:val="0"/>
          <w:numId w:val="1"/>
        </w:numPr>
        <w:shd w:val="clear" w:color="auto" w:fill="FFFFFF"/>
        <w:spacing w:beforeLines="50" w:line="400" w:lineRule="exact"/>
        <w:ind w:leftChars="0"/>
        <w:textAlignment w:val="bottom"/>
        <w:rPr>
          <w:rFonts w:ascii="標楷體" w:eastAsia="標楷體" w:hAnsi="標楷體" w:cs="Arial Unicode MS"/>
          <w:b/>
          <w:color w:val="FF0000"/>
          <w:kern w:val="0"/>
          <w:sz w:val="36"/>
          <w:szCs w:val="36"/>
        </w:rPr>
      </w:pPr>
      <w:r w:rsidRPr="005D182C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請選擇您的畢業國中</w:t>
      </w:r>
      <w:r w:rsidRPr="005D182C"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  <w:t>(</w:t>
      </w:r>
      <w:r w:rsidRPr="005D182C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以縣市改制後為準</w:t>
      </w:r>
      <w:r w:rsidRPr="005D182C"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  <w:t>)</w:t>
      </w:r>
      <w:r w:rsidRPr="005D182C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即可開始填寫。</w:t>
      </w:r>
    </w:p>
    <w:p w:rsidR="006D080A" w:rsidRPr="005D182C" w:rsidRDefault="006D080A" w:rsidP="007564B7">
      <w:pPr>
        <w:pStyle w:val="ListParagraph"/>
        <w:widowControl/>
        <w:numPr>
          <w:ilvl w:val="0"/>
          <w:numId w:val="1"/>
        </w:numPr>
        <w:shd w:val="clear" w:color="auto" w:fill="FFFFFF"/>
        <w:spacing w:beforeLines="50" w:line="400" w:lineRule="exact"/>
        <w:ind w:leftChars="0"/>
        <w:textAlignment w:val="bottom"/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</w:pPr>
      <w:r w:rsidRPr="005D182C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敬請每位新生於</w:t>
      </w:r>
      <w:r w:rsidRPr="005D182C"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  <w:t>9</w:t>
      </w:r>
      <w:r w:rsidRPr="005D182C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月</w:t>
      </w:r>
      <w:r>
        <w:rPr>
          <w:rFonts w:ascii="標楷體" w:eastAsia="標楷體" w:hAnsi="標楷體" w:cs="新細明體"/>
          <w:b/>
          <w:color w:val="FF0000"/>
          <w:kern w:val="0"/>
          <w:sz w:val="36"/>
          <w:szCs w:val="36"/>
        </w:rPr>
        <w:t>30</w:t>
      </w:r>
      <w:r w:rsidRPr="005D182C">
        <w:rPr>
          <w:rFonts w:ascii="標楷體" w:eastAsia="標楷體" w:hAnsi="標楷體" w:cs="新細明體" w:hint="eastAsia"/>
          <w:b/>
          <w:color w:val="FF0000"/>
          <w:kern w:val="0"/>
          <w:sz w:val="36"/>
          <w:szCs w:val="36"/>
        </w:rPr>
        <w:t>日前上網填寫，以利彙整。</w:t>
      </w:r>
    </w:p>
    <w:p w:rsidR="006D080A" w:rsidRPr="00AE2480" w:rsidRDefault="006D080A" w:rsidP="002878C6">
      <w:pPr>
        <w:snapToGrid w:val="0"/>
        <w:ind w:leftChars="177" w:left="31680" w:rightChars="235" w:right="31680" w:firstLine="1"/>
        <w:rPr>
          <w:noProof/>
        </w:rPr>
      </w:pPr>
    </w:p>
    <w:p w:rsidR="006D080A" w:rsidRPr="000A4540" w:rsidRDefault="006D080A" w:rsidP="002878C6">
      <w:pPr>
        <w:snapToGrid w:val="0"/>
        <w:ind w:leftChars="177" w:left="31680" w:right="-2" w:firstLine="1"/>
        <w:rPr>
          <w:rFonts w:ascii="微軟正黑體" w:eastAsia="微軟正黑體" w:hAnsi="微軟正黑體"/>
          <w:b/>
          <w:sz w:val="26"/>
          <w:szCs w:val="26"/>
        </w:rPr>
      </w:pPr>
      <w:r w:rsidRPr="009D56E2">
        <w:rPr>
          <w:noProof/>
        </w:rPr>
        <w:pict>
          <v:shape id="圖片 5" o:spid="_x0000_i1029" type="#_x0000_t75" style="width:508.5pt;height:8.25pt;visibility:visible">
            <v:imagedata r:id="rId8" o:title=""/>
          </v:shape>
        </w:pict>
      </w:r>
      <w:r w:rsidRPr="000A4540">
        <w:rPr>
          <w:rFonts w:ascii="微軟正黑體" w:eastAsia="微軟正黑體" w:hAnsi="微軟正黑體" w:hint="eastAsia"/>
          <w:b/>
          <w:sz w:val="26"/>
          <w:szCs w:val="26"/>
        </w:rPr>
        <w:t>親愛的高一</w:t>
      </w:r>
      <w:r>
        <w:rPr>
          <w:rFonts w:ascii="微軟正黑體" w:eastAsia="微軟正黑體" w:hAnsi="微軟正黑體" w:hint="eastAsia"/>
          <w:b/>
          <w:sz w:val="26"/>
          <w:szCs w:val="26"/>
        </w:rPr>
        <w:t>學</w:t>
      </w:r>
      <w:r w:rsidRPr="000A4540">
        <w:rPr>
          <w:rFonts w:ascii="微軟正黑體" w:eastAsia="微軟正黑體" w:hAnsi="微軟正黑體" w:hint="eastAsia"/>
          <w:b/>
          <w:sz w:val="26"/>
          <w:szCs w:val="26"/>
        </w:rPr>
        <w:t>生，你好：</w:t>
      </w:r>
    </w:p>
    <w:p w:rsidR="006D080A" w:rsidRPr="000A4540" w:rsidRDefault="006D080A" w:rsidP="002878C6">
      <w:pPr>
        <w:snapToGrid w:val="0"/>
        <w:spacing w:before="240"/>
        <w:ind w:leftChars="177" w:left="31680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恭喜你國中畢業，升入中等教育的另一階段：</w:t>
      </w:r>
      <w:r w:rsidRPr="000A4540">
        <w:rPr>
          <w:rFonts w:ascii="微軟正黑體" w:eastAsia="微軟正黑體" w:hAnsi="微軟正黑體" w:hint="eastAsia"/>
          <w:b/>
          <w:sz w:val="26"/>
          <w:szCs w:val="26"/>
        </w:rPr>
        <w:t>後期中等教育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（高中、高職、五專、進修學校），跨出成長的一大步。</w:t>
      </w:r>
    </w:p>
    <w:p w:rsidR="006D080A" w:rsidRPr="000A4540" w:rsidRDefault="006D080A" w:rsidP="002878C6">
      <w:pPr>
        <w:snapToGrid w:val="0"/>
        <w:ind w:leftChars="177" w:left="31680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 xml:space="preserve">　　為了瞭解這個階段學校辦學與學生學習的情況與意見，教育部特辦理調查，作為學校辦學與政府政策擬定參考。</w:t>
      </w:r>
      <w:r>
        <w:rPr>
          <w:rFonts w:ascii="微軟正黑體" w:eastAsia="微軟正黑體" w:hAnsi="微軟正黑體" w:hint="eastAsia"/>
          <w:sz w:val="26"/>
          <w:szCs w:val="26"/>
        </w:rPr>
        <w:t>你所填答的資料將成為國家後期中等教育資料庫重要部份。</w:t>
      </w:r>
    </w:p>
    <w:p w:rsidR="006D080A" w:rsidRPr="000A4540" w:rsidRDefault="006D080A" w:rsidP="002878C6">
      <w:pPr>
        <w:snapToGrid w:val="0"/>
        <w:ind w:leftChars="177" w:left="31680" w:firstLineChars="217" w:firstLine="31680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資料的正確性會影響到對現況的了解，請你務必</w:t>
      </w:r>
      <w:r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親自填答，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根據</w:t>
      </w:r>
      <w:r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自己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真實的現況與</w:t>
      </w:r>
      <w:r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想法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回答</w:t>
      </w:r>
      <w:r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，</w:t>
      </w:r>
      <w:r>
        <w:rPr>
          <w:rFonts w:ascii="微軟正黑體" w:eastAsia="微軟正黑體" w:hAnsi="微軟正黑體" w:hint="eastAsia"/>
          <w:b/>
          <w:sz w:val="26"/>
          <w:szCs w:val="26"/>
          <w:u w:val="thick"/>
        </w:rPr>
        <w:t>不需要參考別人的意見回答，</w:t>
      </w:r>
      <w:r w:rsidRPr="000A4540">
        <w:rPr>
          <w:rFonts w:ascii="微軟正黑體" w:eastAsia="微軟正黑體" w:hAnsi="微軟正黑體" w:hint="eastAsia"/>
          <w:b/>
          <w:sz w:val="26"/>
          <w:szCs w:val="26"/>
          <w:u w:val="thick"/>
        </w:rPr>
        <w:t>政府與學校才能獲得可靠的資料，以改進教育。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你的填答資料，除了一般學校「學生綜合資料表」相同的內容將提供給學校建檔參考外，其餘都將保密，</w:t>
      </w:r>
      <w:r>
        <w:rPr>
          <w:rFonts w:ascii="微軟正黑體" w:eastAsia="微軟正黑體" w:hAnsi="微軟正黑體" w:hint="eastAsia"/>
          <w:sz w:val="26"/>
          <w:szCs w:val="26"/>
        </w:rPr>
        <w:t>你的答案不會被辨識出，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敬請放心。為了感謝你的協助，調查單位將提供多項大獎。花十多分鐘填寫問卷，一舉數得，何樂而不為？</w:t>
      </w:r>
    </w:p>
    <w:p w:rsidR="006D080A" w:rsidRPr="000A4540" w:rsidRDefault="006D080A" w:rsidP="002878C6">
      <w:pPr>
        <w:snapToGrid w:val="0"/>
        <w:ind w:leftChars="177" w:left="31680" w:firstLineChars="217" w:firstLine="31680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以下有幾點注意事項，請你在填答前仔細閱讀：</w:t>
      </w:r>
    </w:p>
    <w:p w:rsidR="006D080A" w:rsidRPr="000A4540" w:rsidRDefault="006D080A" w:rsidP="00193CBB">
      <w:pPr>
        <w:pStyle w:val="ListParagraph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填答前請先妥善準備以下資料，以免填寫問卷時因為無法回答問題而「卡關」：</w:t>
      </w:r>
    </w:p>
    <w:p w:rsidR="006D080A" w:rsidRPr="00193CBB" w:rsidRDefault="006D080A" w:rsidP="002878C6">
      <w:pPr>
        <w:pStyle w:val="ListParagraph"/>
        <w:snapToGrid w:val="0"/>
        <w:ind w:leftChars="413" w:left="31680" w:right="-2" w:hangingChars="253" w:firstLine="31680"/>
        <w:jc w:val="both"/>
        <w:rPr>
          <w:rFonts w:ascii="微軟正黑體" w:eastAsia="微軟正黑體" w:hAnsi="微軟正黑體"/>
          <w:b/>
          <w:color w:val="FF0000"/>
          <w:sz w:val="26"/>
          <w:szCs w:val="26"/>
        </w:rPr>
      </w:pP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（</w:t>
      </w:r>
      <w:r w:rsidRPr="00193CBB">
        <w:rPr>
          <w:rFonts w:ascii="微軟正黑體" w:eastAsia="微軟正黑體" w:hAnsi="微軟正黑體"/>
          <w:b/>
          <w:color w:val="FF0000"/>
          <w:sz w:val="26"/>
          <w:szCs w:val="26"/>
        </w:rPr>
        <w:t>1</w:t>
      </w: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）個人身份證號碼、國中畢業學校名稱</w:t>
      </w:r>
      <w:r w:rsidRPr="00193CBB">
        <w:rPr>
          <w:rFonts w:ascii="微軟正黑體" w:eastAsia="微軟正黑體" w:hAnsi="微軟正黑體"/>
          <w:b/>
          <w:color w:val="FF0000"/>
          <w:sz w:val="26"/>
          <w:szCs w:val="26"/>
        </w:rPr>
        <w:t>(</w:t>
      </w: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登入問卷填答系統必要</w:t>
      </w:r>
      <w:r w:rsidRPr="00193CBB">
        <w:rPr>
          <w:rFonts w:ascii="微軟正黑體" w:eastAsia="微軟正黑體" w:hAnsi="微軟正黑體"/>
          <w:b/>
          <w:color w:val="FF0000"/>
          <w:sz w:val="26"/>
          <w:szCs w:val="26"/>
        </w:rPr>
        <w:t>)</w:t>
      </w: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；身高體重、基測或北北基聯測各科成績。</w:t>
      </w:r>
    </w:p>
    <w:p w:rsidR="006D080A" w:rsidRPr="00193CBB" w:rsidRDefault="006D080A" w:rsidP="002878C6">
      <w:pPr>
        <w:pStyle w:val="ListParagraph"/>
        <w:snapToGrid w:val="0"/>
        <w:ind w:leftChars="413" w:left="31680" w:right="-2" w:hangingChars="253" w:firstLine="31680"/>
        <w:jc w:val="both"/>
        <w:rPr>
          <w:rFonts w:ascii="微軟正黑體" w:eastAsia="微軟正黑體" w:hAnsi="微軟正黑體"/>
          <w:b/>
          <w:color w:val="FF0000"/>
          <w:sz w:val="26"/>
          <w:szCs w:val="26"/>
        </w:rPr>
      </w:pP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（</w:t>
      </w:r>
      <w:r w:rsidRPr="00193CBB">
        <w:rPr>
          <w:rFonts w:ascii="微軟正黑體" w:eastAsia="微軟正黑體" w:hAnsi="微軟正黑體"/>
          <w:b/>
          <w:color w:val="FF0000"/>
          <w:sz w:val="26"/>
          <w:szCs w:val="26"/>
        </w:rPr>
        <w:t>2</w:t>
      </w: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）家長或監護人基本資料</w:t>
      </w:r>
      <w:r w:rsidRPr="00193CBB">
        <w:rPr>
          <w:rFonts w:ascii="微軟正黑體" w:eastAsia="微軟正黑體" w:hAnsi="微軟正黑體"/>
          <w:b/>
          <w:color w:val="FF0000"/>
          <w:sz w:val="26"/>
          <w:szCs w:val="26"/>
        </w:rPr>
        <w:t>(</w:t>
      </w: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年齡、族群身份、工作單位名稱、職稱、最高教育程度、電子郵件信箱、手機及辦公室電話號碼</w:t>
      </w:r>
      <w:r w:rsidRPr="00193CBB">
        <w:rPr>
          <w:rFonts w:ascii="微軟正黑體" w:eastAsia="微軟正黑體" w:hAnsi="微軟正黑體"/>
          <w:b/>
          <w:color w:val="FF0000"/>
          <w:sz w:val="26"/>
          <w:szCs w:val="26"/>
        </w:rPr>
        <w:t>)</w:t>
      </w: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。</w:t>
      </w:r>
    </w:p>
    <w:p w:rsidR="006D080A" w:rsidRDefault="006D080A" w:rsidP="002878C6">
      <w:pPr>
        <w:pStyle w:val="ListParagraph"/>
        <w:snapToGrid w:val="0"/>
        <w:ind w:leftChars="413" w:left="31680" w:right="-2" w:hangingChars="253" w:firstLine="31680"/>
        <w:jc w:val="both"/>
        <w:rPr>
          <w:rFonts w:ascii="微軟正黑體" w:eastAsia="微軟正黑體" w:hAnsi="微軟正黑體"/>
          <w:b/>
          <w:color w:val="FF0000"/>
          <w:sz w:val="26"/>
          <w:szCs w:val="26"/>
        </w:rPr>
      </w:pP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（</w:t>
      </w:r>
      <w:r w:rsidRPr="00193CBB">
        <w:rPr>
          <w:rFonts w:ascii="微軟正黑體" w:eastAsia="微軟正黑體" w:hAnsi="微軟正黑體"/>
          <w:b/>
          <w:color w:val="FF0000"/>
          <w:sz w:val="26"/>
          <w:szCs w:val="26"/>
        </w:rPr>
        <w:t>3</w:t>
      </w: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）家庭資料</w:t>
      </w:r>
      <w:r w:rsidRPr="00193CBB">
        <w:rPr>
          <w:rFonts w:ascii="微軟正黑體" w:eastAsia="微軟正黑體" w:hAnsi="微軟正黑體"/>
          <w:b/>
          <w:color w:val="FF0000"/>
          <w:sz w:val="26"/>
          <w:szCs w:val="26"/>
        </w:rPr>
        <w:t>(</w:t>
      </w: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家中住址、郵遞區號、電話、是否打算申請高中職五專齊一學費方案</w:t>
      </w:r>
      <w:r w:rsidRPr="00193CBB">
        <w:rPr>
          <w:rFonts w:ascii="微軟正黑體" w:eastAsia="微軟正黑體" w:hAnsi="微軟正黑體"/>
          <w:b/>
          <w:color w:val="FF0000"/>
          <w:sz w:val="26"/>
          <w:szCs w:val="26"/>
        </w:rPr>
        <w:t>)</w:t>
      </w:r>
      <w:r w:rsidRPr="00193CBB">
        <w:rPr>
          <w:rFonts w:ascii="微軟正黑體" w:eastAsia="微軟正黑體" w:hAnsi="微軟正黑體" w:hint="eastAsia"/>
          <w:b/>
          <w:color w:val="FF0000"/>
          <w:sz w:val="26"/>
          <w:szCs w:val="26"/>
        </w:rPr>
        <w:t>、其他題目學生應能根據個人意見填答。</w:t>
      </w:r>
    </w:p>
    <w:p w:rsidR="006D080A" w:rsidRDefault="006D080A" w:rsidP="00400579">
      <w:pPr>
        <w:snapToGrid w:val="0"/>
        <w:ind w:left="513" w:right="-2"/>
        <w:jc w:val="center"/>
        <w:rPr>
          <w:rFonts w:ascii="微軟正黑體" w:eastAsia="微軟正黑體" w:hAnsi="微軟正黑體"/>
          <w:sz w:val="26"/>
          <w:szCs w:val="26"/>
        </w:rPr>
      </w:pPr>
    </w:p>
    <w:p w:rsidR="006D080A" w:rsidRPr="00400579" w:rsidRDefault="006D080A" w:rsidP="00400579">
      <w:pPr>
        <w:snapToGrid w:val="0"/>
        <w:ind w:left="513" w:right="-2"/>
        <w:jc w:val="center"/>
        <w:rPr>
          <w:rFonts w:ascii="微軟正黑體" w:eastAsia="微軟正黑體" w:hAnsi="微軟正黑體"/>
          <w:sz w:val="26"/>
          <w:szCs w:val="26"/>
        </w:rPr>
      </w:pPr>
      <w:r w:rsidRPr="009A1FCE">
        <w:rPr>
          <w:rFonts w:ascii="微軟正黑體" w:eastAsia="微軟正黑體" w:hAnsi="微軟正黑體" w:hint="eastAsia"/>
          <w:sz w:val="26"/>
          <w:szCs w:val="26"/>
        </w:rPr>
        <w:t>（第一頁，共二頁）</w:t>
      </w:r>
    </w:p>
    <w:p w:rsidR="006D080A" w:rsidRDefault="006D080A" w:rsidP="009A1FCE">
      <w:pPr>
        <w:pStyle w:val="ListParagraph"/>
        <w:numPr>
          <w:ilvl w:val="0"/>
          <w:numId w:val="2"/>
        </w:numPr>
        <w:snapToGrid w:val="0"/>
        <w:ind w:leftChars="0" w:left="993" w:right="-2"/>
        <w:rPr>
          <w:rFonts w:ascii="微軟正黑體" w:eastAsia="微軟正黑體" w:hAnsi="微軟正黑體"/>
          <w:sz w:val="26"/>
          <w:szCs w:val="26"/>
        </w:rPr>
      </w:pPr>
      <w:r w:rsidRPr="009A1FCE">
        <w:rPr>
          <w:rFonts w:ascii="微軟正黑體" w:eastAsia="微軟正黑體" w:hAnsi="微軟正黑體" w:hint="eastAsia"/>
          <w:sz w:val="26"/>
          <w:szCs w:val="26"/>
        </w:rPr>
        <w:t>若你填到一半因故無法繼續填答，問卷系統有儲存功能。請你</w:t>
      </w:r>
      <w:r w:rsidRPr="009A1FCE">
        <w:rPr>
          <w:rFonts w:ascii="微軟正黑體" w:eastAsia="微軟正黑體" w:hAnsi="微軟正黑體" w:hint="eastAsia"/>
          <w:b/>
          <w:sz w:val="26"/>
          <w:szCs w:val="26"/>
          <w:u w:val="double"/>
        </w:rPr>
        <w:t>將一頁完整填完，並且點擊最下方之「下一頁」後再離開，再次登入後，就可以由上次離開的地方繼續填答！</w:t>
      </w:r>
      <w:r w:rsidRPr="009A1FCE">
        <w:rPr>
          <w:rFonts w:ascii="微軟正黑體" w:eastAsia="微軟正黑體" w:hAnsi="微軟正黑體" w:hint="eastAsia"/>
          <w:sz w:val="26"/>
          <w:szCs w:val="26"/>
        </w:rPr>
        <w:t>。</w:t>
      </w:r>
      <w:r>
        <w:rPr>
          <w:rFonts w:ascii="微軟正黑體" w:eastAsia="微軟正黑體" w:hAnsi="微軟正黑體"/>
          <w:sz w:val="26"/>
          <w:szCs w:val="26"/>
        </w:rPr>
        <w:t xml:space="preserve">            </w:t>
      </w:r>
    </w:p>
    <w:p w:rsidR="006D080A" w:rsidRPr="000A4540" w:rsidRDefault="006D080A" w:rsidP="00193CBB">
      <w:pPr>
        <w:pStyle w:val="ListParagraph"/>
        <w:numPr>
          <w:ilvl w:val="0"/>
          <w:numId w:val="2"/>
        </w:numPr>
        <w:snapToGrid w:val="0"/>
        <w:ind w:leftChars="0" w:left="993" w:right="-2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為了妥善保護你的填答資料，</w:t>
      </w:r>
      <w:r>
        <w:rPr>
          <w:rFonts w:ascii="微軟正黑體" w:eastAsia="微軟正黑體" w:hAnsi="微軟正黑體" w:hint="eastAsia"/>
          <w:sz w:val="26"/>
          <w:szCs w:val="26"/>
        </w:rPr>
        <w:t>本中心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已通過了國際資訊安全</w:t>
      </w:r>
      <w:r w:rsidRPr="000A4540">
        <w:rPr>
          <w:rFonts w:ascii="微軟正黑體" w:eastAsia="微軟正黑體" w:hAnsi="微軟正黑體"/>
          <w:sz w:val="26"/>
          <w:szCs w:val="26"/>
        </w:rPr>
        <w:t>ISMS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的認證，在系統端有妥善的防護措施。但是，網路上的駭客與惡意程式等攻擊手法日新月異，所以，我們在此提醒你，</w:t>
      </w:r>
      <w:r w:rsidRPr="00D93EE0">
        <w:rPr>
          <w:rFonts w:ascii="微軟正黑體" w:eastAsia="微軟正黑體" w:hAnsi="微軟正黑體" w:hint="eastAsia"/>
          <w:sz w:val="26"/>
          <w:szCs w:val="26"/>
        </w:rPr>
        <w:t>在填答前注意下列事項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，才能使資訊安全更加完善！</w:t>
      </w:r>
    </w:p>
    <w:p w:rsidR="006D080A" w:rsidRPr="000A4540" w:rsidRDefault="006D080A" w:rsidP="002878C6">
      <w:pPr>
        <w:pStyle w:val="ListParagraph"/>
        <w:snapToGrid w:val="0"/>
        <w:ind w:leftChars="413" w:left="31680" w:right="-2" w:hangingChars="253" w:firstLine="31680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</w:t>
      </w:r>
      <w:r w:rsidRPr="000A4540">
        <w:rPr>
          <w:rFonts w:ascii="微軟正黑體" w:eastAsia="微軟正黑體" w:hAnsi="微軟正黑體"/>
          <w:sz w:val="26"/>
          <w:szCs w:val="26"/>
        </w:rPr>
        <w:t>1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）為防止釣魚網頁的危害及個人資訊遭竊取，在登入網站首頁後，請先檢視網址是否完全符合。一般來說，安全網頁網址開頭為</w:t>
      </w:r>
      <w:r w:rsidRPr="00D93EE0">
        <w:rPr>
          <w:rFonts w:ascii="微軟正黑體" w:eastAsia="微軟正黑體" w:hAnsi="微軟正黑體"/>
          <w:b/>
          <w:sz w:val="26"/>
          <w:szCs w:val="26"/>
          <w:u w:val="double"/>
        </w:rPr>
        <w:t>https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表示此網站已通過安全認證並加密，例如問卷網址：</w:t>
      </w:r>
      <w:r w:rsidRPr="00680083">
        <w:rPr>
          <w:rFonts w:ascii="微軟正黑體" w:eastAsia="微軟正黑體" w:hAnsi="微軟正黑體"/>
          <w:b/>
          <w:sz w:val="26"/>
          <w:szCs w:val="26"/>
          <w:u w:val="single"/>
        </w:rPr>
        <w:t>https://ques.cher.ntnu.edu.tw/ques/101grade10/</w:t>
      </w:r>
    </w:p>
    <w:p w:rsidR="006D080A" w:rsidRPr="000A4540" w:rsidRDefault="006D080A" w:rsidP="002878C6">
      <w:pPr>
        <w:pStyle w:val="ListParagraph"/>
        <w:snapToGrid w:val="0"/>
        <w:ind w:leftChars="413" w:left="31680" w:right="-2" w:hangingChars="253" w:firstLine="31680"/>
        <w:jc w:val="both"/>
        <w:rPr>
          <w:rFonts w:ascii="微軟正黑體" w:eastAsia="微軟正黑體" w:hAnsi="微軟正黑體"/>
          <w:sz w:val="26"/>
          <w:szCs w:val="26"/>
        </w:rPr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</w:t>
      </w:r>
      <w:r w:rsidRPr="000A4540">
        <w:rPr>
          <w:rFonts w:ascii="微軟正黑體" w:eastAsia="微軟正黑體" w:hAnsi="微軟正黑體"/>
          <w:sz w:val="26"/>
          <w:szCs w:val="26"/>
        </w:rPr>
        <w:t>2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）再進一步查看網址列右方是否出現「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鎖頭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」圖案</w:t>
      </w:r>
      <w:r w:rsidRPr="000A4540">
        <w:rPr>
          <w:rFonts w:ascii="微軟正黑體" w:eastAsia="微軟正黑體" w:hAnsi="微軟正黑體"/>
          <w:sz w:val="26"/>
          <w:szCs w:val="26"/>
        </w:rPr>
        <w:t>(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圖示範例為</w:t>
      </w:r>
      <w:r w:rsidRPr="000A4540">
        <w:rPr>
          <w:rFonts w:ascii="微軟正黑體" w:eastAsia="微軟正黑體" w:hAnsi="微軟正黑體"/>
          <w:sz w:val="26"/>
          <w:szCs w:val="26"/>
        </w:rPr>
        <w:t>IE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瀏覽器</w:t>
      </w:r>
      <w:r w:rsidRPr="000A4540">
        <w:rPr>
          <w:rFonts w:ascii="微軟正黑體" w:eastAsia="微軟正黑體" w:hAnsi="微軟正黑體"/>
          <w:sz w:val="26"/>
          <w:szCs w:val="26"/>
        </w:rPr>
        <w:t>)</w:t>
      </w:r>
      <w:r>
        <w:rPr>
          <w:rFonts w:ascii="微軟正黑體" w:eastAsia="微軟正黑體" w:hAnsi="微軟正黑體" w:hint="eastAsia"/>
          <w:sz w:val="26"/>
          <w:szCs w:val="26"/>
        </w:rPr>
        <w:t>，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點選鎖頭圖示會出現</w:t>
      </w:r>
      <w:r>
        <w:rPr>
          <w:rFonts w:ascii="微軟正黑體" w:eastAsia="微軟正黑體" w:hAnsi="微軟正黑體" w:hint="eastAsia"/>
          <w:sz w:val="26"/>
          <w:szCs w:val="26"/>
        </w:rPr>
        <w:t>「</w:t>
      </w:r>
      <w:r w:rsidRPr="00D93EE0">
        <w:rPr>
          <w:rFonts w:ascii="微軟正黑體" w:eastAsia="微軟正黑體" w:hAnsi="微軟正黑體" w:hint="eastAsia"/>
          <w:b/>
          <w:sz w:val="26"/>
          <w:szCs w:val="26"/>
          <w:u w:val="double"/>
        </w:rPr>
        <w:t>網站識別</w:t>
      </w:r>
      <w:r w:rsidRPr="00D93EE0">
        <w:rPr>
          <w:rFonts w:ascii="微軟正黑體" w:eastAsia="微軟正黑體" w:hAnsi="微軟正黑體" w:hint="eastAsia"/>
          <w:sz w:val="26"/>
          <w:szCs w:val="26"/>
        </w:rPr>
        <w:t>」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視窗，再確認網域名稱是否相符，若相同表示本網站可安心瀏覽。</w:t>
      </w:r>
    </w:p>
    <w:p w:rsidR="006D080A" w:rsidRDefault="006D080A" w:rsidP="002878C6">
      <w:pPr>
        <w:pStyle w:val="ListParagraph"/>
        <w:snapToGrid w:val="0"/>
        <w:ind w:leftChars="413" w:left="31680" w:right="-2" w:hangingChars="253" w:firstLine="31680"/>
        <w:jc w:val="center"/>
        <w:rPr>
          <w:rFonts w:ascii="微軟正黑體" w:eastAsia="微軟正黑體" w:hAnsi="微軟正黑體"/>
          <w:sz w:val="26"/>
          <w:szCs w:val="26"/>
        </w:rPr>
      </w:pPr>
      <w:r w:rsidRPr="007564B7">
        <w:rPr>
          <w:rFonts w:ascii="微軟正黑體" w:eastAsia="微軟正黑體" w:hAnsi="微軟正黑體"/>
          <w:noProof/>
          <w:sz w:val="26"/>
          <w:szCs w:val="26"/>
        </w:rPr>
        <w:pict>
          <v:shape id="圖片 4" o:spid="_x0000_i1030" type="#_x0000_t75" alt="2011-08-03_04.JPG" style="width:305.25pt;height:24pt;visibility:visible">
            <v:imagedata r:id="rId9" o:title=""/>
          </v:shape>
        </w:pict>
      </w:r>
    </w:p>
    <w:p w:rsidR="006D080A" w:rsidRPr="000A4540" w:rsidRDefault="006D080A" w:rsidP="00C501C0">
      <w:pPr>
        <w:pStyle w:val="ListParagraph"/>
        <w:snapToGrid w:val="0"/>
        <w:ind w:leftChars="413" w:left="31680" w:right="-2" w:hangingChars="253" w:firstLine="31680"/>
        <w:jc w:val="center"/>
        <w:rPr>
          <w:rFonts w:ascii="微軟正黑體" w:eastAsia="微軟正黑體" w:hAnsi="微軟正黑體"/>
          <w:sz w:val="26"/>
          <w:szCs w:val="26"/>
        </w:rPr>
      </w:pPr>
    </w:p>
    <w:p w:rsidR="006D080A" w:rsidRPr="000A4540" w:rsidRDefault="006D080A" w:rsidP="002878C6">
      <w:pPr>
        <w:pStyle w:val="ListParagraph"/>
        <w:snapToGrid w:val="0"/>
        <w:ind w:leftChars="413" w:left="31680" w:right="-2" w:hangingChars="253" w:firstLine="31680"/>
        <w:rPr>
          <w:rFonts w:ascii="微軟正黑體" w:eastAsia="微軟正黑體" w:hAnsi="微軟正黑體"/>
          <w:sz w:val="26"/>
          <w:szCs w:val="26"/>
        </w:rPr>
      </w:pPr>
      <w:r>
        <w:rPr>
          <w:noProof/>
        </w:rPr>
        <w:pict>
          <v:shape id="Text Box 53" o:spid="_x0000_s1034" type="#_x0000_t202" style="position:absolute;left:0;text-align:left;margin-left:332.5pt;margin-top:51.75pt;width:150.65pt;height:1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" strokecolor="white">
            <v:textbox>
              <w:txbxContent>
                <w:p w:rsidR="006D080A" w:rsidRDefault="006D080A" w:rsidP="00193CBB">
                  <w:r w:rsidRPr="00E81DA2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點選鎖頭</w:t>
                  </w:r>
                  <w:r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後，會出現左圖的「</w:t>
                  </w:r>
                  <w:r w:rsidRPr="00E81DA2">
                    <w:rPr>
                      <w:rFonts w:ascii="微軟正黑體" w:eastAsia="微軟正黑體" w:hAnsi="微軟正黑體" w:hint="eastAsia"/>
                      <w:sz w:val="26"/>
                      <w:szCs w:val="26"/>
                      <w:shd w:val="pct15" w:color="auto" w:fill="FFFFFF"/>
                    </w:rPr>
                    <w:t>網站識別</w:t>
                  </w:r>
                  <w:r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」</w:t>
                  </w:r>
                  <w:r w:rsidRPr="00E81DA2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視窗，</w:t>
                  </w:r>
                  <w:r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請</w:t>
                  </w:r>
                  <w:r w:rsidRPr="00E81DA2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確認</w:t>
                  </w:r>
                  <w:r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粗框內的</w:t>
                  </w:r>
                  <w:r w:rsidRPr="00E81DA2"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網域名稱是否</w:t>
                  </w:r>
                  <w:r>
                    <w:rPr>
                      <w:rFonts w:ascii="微軟正黑體" w:eastAsia="微軟正黑體" w:hAnsi="微軟正黑體" w:hint="eastAsia"/>
                      <w:sz w:val="26"/>
                      <w:szCs w:val="26"/>
                    </w:rPr>
                    <w:t>正確。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4" o:spid="_x0000_s1035" type="#_x0000_t32" style="position:absolute;left:0;text-align:left;margin-left:222.05pt;margin-top:81.75pt;width:110.45pt;height:5.25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" strokecolor="#c00000" strokeweight="1.5pt">
            <v:stroke endarrow="block"/>
          </v:shape>
        </w:pict>
      </w: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Pr="007564B7">
        <w:rPr>
          <w:rFonts w:ascii="微軟正黑體" w:eastAsia="微軟正黑體" w:hAnsi="微軟正黑體"/>
          <w:noProof/>
          <w:sz w:val="26"/>
          <w:szCs w:val="26"/>
        </w:rPr>
        <w:pict>
          <v:shape id="圖片 7" o:spid="_x0000_i1031" type="#_x0000_t75" alt="2011-08-03_06.JPG" style="width:208.5pt;height:164.25pt;visibility:visible">
            <v:imagedata r:id="rId10" o:title=""/>
          </v:shape>
        </w:pict>
      </w:r>
      <w:r>
        <w:rPr>
          <w:rFonts w:ascii="微軟正黑體" w:eastAsia="微軟正黑體" w:hAnsi="微軟正黑體" w:hint="eastAsia"/>
          <w:sz w:val="26"/>
          <w:szCs w:val="26"/>
        </w:rPr>
        <w:t xml:space="preserve">　</w:t>
      </w:r>
    </w:p>
    <w:p w:rsidR="006D080A" w:rsidRPr="000A4540" w:rsidRDefault="006D080A" w:rsidP="002878C6">
      <w:pPr>
        <w:pStyle w:val="ListParagraph"/>
        <w:snapToGrid w:val="0"/>
        <w:ind w:leftChars="413" w:left="31680" w:right="-2" w:hangingChars="253" w:firstLine="31680"/>
        <w:jc w:val="center"/>
        <w:rPr>
          <w:rFonts w:ascii="微軟正黑體" w:eastAsia="微軟正黑體" w:hAnsi="微軟正黑體"/>
          <w:sz w:val="26"/>
          <w:szCs w:val="26"/>
        </w:rPr>
      </w:pPr>
    </w:p>
    <w:p w:rsidR="006D080A" w:rsidRPr="000A4540" w:rsidRDefault="006D080A" w:rsidP="002878C6">
      <w:pPr>
        <w:snapToGrid w:val="0"/>
        <w:spacing w:before="240"/>
        <w:ind w:leftChars="177" w:left="31680" w:right="-2" w:firstLine="1"/>
        <w:jc w:val="both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　　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請用問卷把你的現況與真實想法告訴我們。若有任何問題或建議，請與學校聯絡，或與本中心聯絡</w:t>
      </w:r>
      <w:r w:rsidRPr="000A4540">
        <w:rPr>
          <w:rFonts w:ascii="微軟正黑體" w:eastAsia="微軟正黑體" w:hAnsi="微軟正黑體"/>
          <w:sz w:val="26"/>
          <w:szCs w:val="26"/>
        </w:rPr>
        <w:t xml:space="preserve">(USEdatabase@deps.ntnu.edu.tw) </w:t>
      </w:r>
      <w:r w:rsidRPr="000A4540">
        <w:rPr>
          <w:rFonts w:ascii="微軟正黑體" w:eastAsia="微軟正黑體" w:hAnsi="微軟正黑體" w:hint="eastAsia"/>
          <w:sz w:val="26"/>
          <w:szCs w:val="26"/>
        </w:rPr>
        <w:t>。先謝謝你囉！預祝中大獎！也祝你學習愉快！收穫滿滿！</w:t>
      </w:r>
      <w:r w:rsidRPr="000A4540">
        <w:rPr>
          <w:rFonts w:ascii="微軟正黑體" w:eastAsia="微軟正黑體" w:hAnsi="微軟正黑體"/>
          <w:sz w:val="26"/>
          <w:szCs w:val="26"/>
        </w:rPr>
        <w:t xml:space="preserve"> </w:t>
      </w:r>
    </w:p>
    <w:p w:rsidR="006D080A" w:rsidRPr="000A4540" w:rsidRDefault="006D080A" w:rsidP="00193CBB">
      <w:pPr>
        <w:snapToGrid w:val="0"/>
        <w:spacing w:before="240"/>
        <w:ind w:right="-2"/>
        <w:jc w:val="both"/>
        <w:rPr>
          <w:rFonts w:ascii="微軟正黑體" w:eastAsia="微軟正黑體" w:hAnsi="微軟正黑體"/>
          <w:sz w:val="26"/>
          <w:szCs w:val="26"/>
        </w:rPr>
      </w:pPr>
    </w:p>
    <w:p w:rsidR="006D080A" w:rsidRDefault="006D080A" w:rsidP="002878C6">
      <w:pPr>
        <w:snapToGrid w:val="0"/>
        <w:ind w:leftChars="177" w:left="31680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教育部中教司、中部辦公室</w:t>
      </w:r>
    </w:p>
    <w:p w:rsidR="006D080A" w:rsidRPr="00E81DA2" w:rsidRDefault="006D080A" w:rsidP="002878C6">
      <w:pPr>
        <w:snapToGrid w:val="0"/>
        <w:ind w:leftChars="177" w:left="31680" w:right="-1" w:firstLine="1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040BF2">
        <w:rPr>
          <w:rFonts w:ascii="微軟正黑體" w:eastAsia="微軟正黑體" w:hAnsi="微軟正黑體" w:hint="eastAsia"/>
          <w:b/>
          <w:sz w:val="26"/>
          <w:szCs w:val="26"/>
        </w:rPr>
        <w:t>國立臺灣師範大學教育研究與評鑑中</w:t>
      </w: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心</w:t>
      </w:r>
    </w:p>
    <w:p w:rsidR="006D080A" w:rsidRPr="00E81DA2" w:rsidRDefault="006D080A" w:rsidP="00193CBB">
      <w:pPr>
        <w:wordWrap w:val="0"/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「後期中等教育整合資料庫」計畫團隊</w:t>
      </w:r>
    </w:p>
    <w:p w:rsidR="006D080A" w:rsidRPr="00E81DA2" w:rsidRDefault="006D080A" w:rsidP="00193CBB">
      <w:pPr>
        <w:snapToGrid w:val="0"/>
        <w:jc w:val="right"/>
        <w:rPr>
          <w:rFonts w:ascii="微軟正黑體" w:eastAsia="微軟正黑體" w:hAnsi="微軟正黑體"/>
          <w:b/>
          <w:sz w:val="26"/>
          <w:szCs w:val="26"/>
        </w:rPr>
      </w:pPr>
      <w:r w:rsidRPr="00E81DA2">
        <w:rPr>
          <w:rFonts w:ascii="微軟正黑體" w:eastAsia="微軟正黑體" w:hAnsi="微軟正黑體" w:hint="eastAsia"/>
          <w:b/>
          <w:sz w:val="26"/>
          <w:szCs w:val="26"/>
        </w:rPr>
        <w:t>敬上</w:t>
      </w:r>
    </w:p>
    <w:p w:rsidR="006D080A" w:rsidRPr="00B03A46" w:rsidRDefault="006D080A" w:rsidP="005D182C">
      <w:pPr>
        <w:snapToGrid w:val="0"/>
        <w:ind w:right="-2"/>
        <w:jc w:val="center"/>
      </w:pPr>
      <w:r w:rsidRPr="000A4540">
        <w:rPr>
          <w:rFonts w:ascii="微軟正黑體" w:eastAsia="微軟正黑體" w:hAnsi="微軟正黑體" w:hint="eastAsia"/>
          <w:sz w:val="26"/>
          <w:szCs w:val="26"/>
        </w:rPr>
        <w:t>（第二頁，共二頁）</w:t>
      </w:r>
    </w:p>
    <w:p w:rsidR="006D080A" w:rsidRPr="00765FA4" w:rsidRDefault="006D080A"/>
    <w:sectPr w:rsidR="006D080A" w:rsidRPr="00765FA4" w:rsidSect="009A1FCE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80A" w:rsidRDefault="006D080A" w:rsidP="00B03A46">
      <w:r>
        <w:separator/>
      </w:r>
    </w:p>
  </w:endnote>
  <w:endnote w:type="continuationSeparator" w:id="0">
    <w:p w:rsidR="006D080A" w:rsidRDefault="006D080A" w:rsidP="00B0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altName w:val="新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80A" w:rsidRDefault="006D080A" w:rsidP="00B03A46">
      <w:r>
        <w:separator/>
      </w:r>
    </w:p>
  </w:footnote>
  <w:footnote w:type="continuationSeparator" w:id="0">
    <w:p w:rsidR="006D080A" w:rsidRDefault="006D080A" w:rsidP="00B03A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s://ssllogo.twca.com.tw/Check_OK.gif" style="width:13.5pt;height:13.5pt;visibility:visible" o:bullet="t">
        <v:imagedata r:id="rId1" o:title=""/>
      </v:shape>
    </w:pict>
  </w:numPicBullet>
  <w:abstractNum w:abstractNumId="0">
    <w:nsid w:val="1281027A"/>
    <w:multiLevelType w:val="hybridMultilevel"/>
    <w:tmpl w:val="614C2E40"/>
    <w:lvl w:ilvl="0" w:tplc="0409000D">
      <w:start w:val="1"/>
      <w:numFmt w:val="bullet"/>
      <w:lvlText w:val="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1">
    <w:nsid w:val="1F1933B5"/>
    <w:multiLevelType w:val="hybridMultilevel"/>
    <w:tmpl w:val="DE5ACF48"/>
    <w:lvl w:ilvl="0" w:tplc="B0D218A4">
      <w:start w:val="1"/>
      <w:numFmt w:val="bullet"/>
      <w:lvlText w:val=""/>
      <w:lvlPicBulletId w:val="0"/>
      <w:lvlJc w:val="left"/>
      <w:pPr>
        <w:tabs>
          <w:tab w:val="num" w:pos="284"/>
        </w:tabs>
        <w:ind w:left="284"/>
      </w:pPr>
      <w:rPr>
        <w:rFonts w:ascii="Symbol" w:hAnsi="Symbol" w:hint="default"/>
      </w:rPr>
    </w:lvl>
    <w:lvl w:ilvl="1" w:tplc="A198BEFE" w:tentative="1">
      <w:start w:val="1"/>
      <w:numFmt w:val="bullet"/>
      <w:lvlText w:val=""/>
      <w:lvlJc w:val="left"/>
      <w:pPr>
        <w:tabs>
          <w:tab w:val="num" w:pos="764"/>
        </w:tabs>
        <w:ind w:left="764"/>
      </w:pPr>
      <w:rPr>
        <w:rFonts w:ascii="Symbol" w:hAnsi="Symbol" w:hint="default"/>
      </w:rPr>
    </w:lvl>
    <w:lvl w:ilvl="2" w:tplc="8FAADA7E" w:tentative="1">
      <w:start w:val="1"/>
      <w:numFmt w:val="bullet"/>
      <w:lvlText w:val=""/>
      <w:lvlJc w:val="left"/>
      <w:pPr>
        <w:tabs>
          <w:tab w:val="num" w:pos="1244"/>
        </w:tabs>
        <w:ind w:left="1244"/>
      </w:pPr>
      <w:rPr>
        <w:rFonts w:ascii="Symbol" w:hAnsi="Symbol" w:hint="default"/>
      </w:rPr>
    </w:lvl>
    <w:lvl w:ilvl="3" w:tplc="C5AA852C" w:tentative="1">
      <w:start w:val="1"/>
      <w:numFmt w:val="bullet"/>
      <w:lvlText w:val=""/>
      <w:lvlJc w:val="left"/>
      <w:pPr>
        <w:tabs>
          <w:tab w:val="num" w:pos="1724"/>
        </w:tabs>
        <w:ind w:left="1724"/>
      </w:pPr>
      <w:rPr>
        <w:rFonts w:ascii="Symbol" w:hAnsi="Symbol" w:hint="default"/>
      </w:rPr>
    </w:lvl>
    <w:lvl w:ilvl="4" w:tplc="534C00CA" w:tentative="1">
      <w:start w:val="1"/>
      <w:numFmt w:val="bullet"/>
      <w:lvlText w:val=""/>
      <w:lvlJc w:val="left"/>
      <w:pPr>
        <w:tabs>
          <w:tab w:val="num" w:pos="2204"/>
        </w:tabs>
        <w:ind w:left="2204"/>
      </w:pPr>
      <w:rPr>
        <w:rFonts w:ascii="Symbol" w:hAnsi="Symbol" w:hint="default"/>
      </w:rPr>
    </w:lvl>
    <w:lvl w:ilvl="5" w:tplc="9F82E2B4" w:tentative="1">
      <w:start w:val="1"/>
      <w:numFmt w:val="bullet"/>
      <w:lvlText w:val=""/>
      <w:lvlJc w:val="left"/>
      <w:pPr>
        <w:tabs>
          <w:tab w:val="num" w:pos="2684"/>
        </w:tabs>
        <w:ind w:left="2684"/>
      </w:pPr>
      <w:rPr>
        <w:rFonts w:ascii="Symbol" w:hAnsi="Symbol" w:hint="default"/>
      </w:rPr>
    </w:lvl>
    <w:lvl w:ilvl="6" w:tplc="B7FE26C0" w:tentative="1">
      <w:start w:val="1"/>
      <w:numFmt w:val="bullet"/>
      <w:lvlText w:val=""/>
      <w:lvlJc w:val="left"/>
      <w:pPr>
        <w:tabs>
          <w:tab w:val="num" w:pos="3164"/>
        </w:tabs>
        <w:ind w:left="3164"/>
      </w:pPr>
      <w:rPr>
        <w:rFonts w:ascii="Symbol" w:hAnsi="Symbol" w:hint="default"/>
      </w:rPr>
    </w:lvl>
    <w:lvl w:ilvl="7" w:tplc="EEAE4708" w:tentative="1">
      <w:start w:val="1"/>
      <w:numFmt w:val="bullet"/>
      <w:lvlText w:val=""/>
      <w:lvlJc w:val="left"/>
      <w:pPr>
        <w:tabs>
          <w:tab w:val="num" w:pos="3644"/>
        </w:tabs>
        <w:ind w:left="3644"/>
      </w:pPr>
      <w:rPr>
        <w:rFonts w:ascii="Symbol" w:hAnsi="Symbol" w:hint="default"/>
      </w:rPr>
    </w:lvl>
    <w:lvl w:ilvl="8" w:tplc="4E4E9EB2" w:tentative="1">
      <w:start w:val="1"/>
      <w:numFmt w:val="bullet"/>
      <w:lvlText w:val=""/>
      <w:lvlJc w:val="left"/>
      <w:pPr>
        <w:tabs>
          <w:tab w:val="num" w:pos="4124"/>
        </w:tabs>
        <w:ind w:left="4124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629"/>
    <w:rsid w:val="00040BF2"/>
    <w:rsid w:val="000A4540"/>
    <w:rsid w:val="00157F72"/>
    <w:rsid w:val="00193CBB"/>
    <w:rsid w:val="001F25A4"/>
    <w:rsid w:val="00214A38"/>
    <w:rsid w:val="0022647C"/>
    <w:rsid w:val="002878C6"/>
    <w:rsid w:val="00400579"/>
    <w:rsid w:val="00417E0B"/>
    <w:rsid w:val="00424D30"/>
    <w:rsid w:val="004B2270"/>
    <w:rsid w:val="004B235B"/>
    <w:rsid w:val="004D37BE"/>
    <w:rsid w:val="005D182C"/>
    <w:rsid w:val="00680083"/>
    <w:rsid w:val="006D080A"/>
    <w:rsid w:val="0072624A"/>
    <w:rsid w:val="007564B7"/>
    <w:rsid w:val="00765FA4"/>
    <w:rsid w:val="00841A4F"/>
    <w:rsid w:val="00897BF9"/>
    <w:rsid w:val="00993FEC"/>
    <w:rsid w:val="009A1FCE"/>
    <w:rsid w:val="009D56E2"/>
    <w:rsid w:val="009E1B1F"/>
    <w:rsid w:val="00A21629"/>
    <w:rsid w:val="00AE2480"/>
    <w:rsid w:val="00B03A46"/>
    <w:rsid w:val="00B51FBC"/>
    <w:rsid w:val="00BC005A"/>
    <w:rsid w:val="00BC3E54"/>
    <w:rsid w:val="00BD6701"/>
    <w:rsid w:val="00C501C0"/>
    <w:rsid w:val="00D53700"/>
    <w:rsid w:val="00D93EE0"/>
    <w:rsid w:val="00DB3569"/>
    <w:rsid w:val="00DD54ED"/>
    <w:rsid w:val="00E81DA2"/>
    <w:rsid w:val="00EC19DE"/>
    <w:rsid w:val="00F83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新細明體" w:eastAsia="新細明體" w:hAnsi="新細明體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1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4D3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4D3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rsid w:val="00A21629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629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A21629"/>
    <w:rPr>
      <w:rFonts w:cs="Times New Roman"/>
      <w:color w:val="0000FF"/>
      <w:u w:val="single"/>
    </w:rPr>
  </w:style>
  <w:style w:type="character" w:customStyle="1" w:styleId="styleqtitle">
    <w:name w:val="styleqtitle"/>
    <w:basedOn w:val="DefaultParagraphFont"/>
    <w:uiPriority w:val="99"/>
    <w:rsid w:val="00A21629"/>
    <w:rPr>
      <w:rFonts w:ascii="s?u" w:hAnsi="s?u" w:cs="Times New Roman"/>
      <w:sz w:val="24"/>
      <w:szCs w:val="24"/>
    </w:rPr>
  </w:style>
  <w:style w:type="paragraph" w:styleId="NormalWeb">
    <w:name w:val="Normal (Web)"/>
    <w:basedOn w:val="Normal"/>
    <w:uiPriority w:val="99"/>
    <w:rsid w:val="00A21629"/>
    <w:pPr>
      <w:widowControl/>
      <w:spacing w:before="100" w:beforeAutospacing="1" w:after="100" w:afterAutospacing="1"/>
    </w:pPr>
    <w:rPr>
      <w:rFonts w:cs="新細明體"/>
      <w:kern w:val="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A21629"/>
    <w:pPr>
      <w:widowControl/>
      <w:pBdr>
        <w:bottom w:val="single" w:sz="6" w:space="1" w:color="auto"/>
      </w:pBdr>
      <w:spacing w:line="240" w:lineRule="atLeast"/>
      <w:jc w:val="center"/>
      <w:textAlignment w:val="bottom"/>
    </w:pPr>
    <w:rPr>
      <w:rFonts w:ascii="Arial" w:hAnsi="Arial" w:cs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21629"/>
    <w:rPr>
      <w:rFonts w:ascii="Arial" w:hAnsi="Arial" w:cs="Arial"/>
      <w:vanish/>
      <w:kern w:val="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A21629"/>
    <w:pPr>
      <w:widowControl/>
      <w:pBdr>
        <w:top w:val="single" w:sz="6" w:space="1" w:color="auto"/>
      </w:pBdr>
      <w:spacing w:line="240" w:lineRule="atLeast"/>
      <w:jc w:val="center"/>
      <w:textAlignment w:val="bottom"/>
    </w:pPr>
    <w:rPr>
      <w:rFonts w:ascii="Arial" w:hAnsi="Arial" w:cs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21629"/>
    <w:rPr>
      <w:rFonts w:ascii="Arial" w:hAnsi="Arial" w:cs="Arial"/>
      <w:vanish/>
      <w:kern w:val="0"/>
      <w:sz w:val="16"/>
      <w:szCs w:val="16"/>
    </w:rPr>
  </w:style>
  <w:style w:type="paragraph" w:styleId="ListParagraph">
    <w:name w:val="List Paragraph"/>
    <w:basedOn w:val="Normal"/>
    <w:uiPriority w:val="99"/>
    <w:qFormat/>
    <w:rsid w:val="00A21629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B0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03A4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03A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3A4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872">
          <w:marLeft w:val="0"/>
          <w:marRight w:val="0"/>
          <w:marTop w:val="0"/>
          <w:marBottom w:val="0"/>
          <w:divBdr>
            <w:top w:val="single" w:sz="4" w:space="0" w:color="DDDDDD"/>
            <w:left w:val="single" w:sz="4" w:space="0" w:color="DDDDDD"/>
            <w:bottom w:val="single" w:sz="4" w:space="0" w:color="DDDDDD"/>
            <w:right w:val="single" w:sz="4" w:space="0" w:color="DDDDDD"/>
          </w:divBdr>
          <w:divsChild>
            <w:div w:id="75382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0874">
                  <w:marLeft w:val="0"/>
                  <w:marRight w:val="0"/>
                  <w:marTop w:val="0"/>
                  <w:marBottom w:val="0"/>
                  <w:divBdr>
                    <w:top w:val="single" w:sz="4" w:space="3" w:color="C0A080"/>
                    <w:left w:val="single" w:sz="4" w:space="3" w:color="C0A080"/>
                    <w:bottom w:val="single" w:sz="4" w:space="3" w:color="C0A080"/>
                    <w:right w:val="single" w:sz="4" w:space="3" w:color="C0A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ques.cher.ntnu.edu.tw/ques/101grade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197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cyivs</dc:creator>
  <cp:keywords/>
  <dc:description/>
  <cp:lastModifiedBy>user</cp:lastModifiedBy>
  <cp:revision>3</cp:revision>
  <cp:lastPrinted>2012-08-15T04:28:00Z</cp:lastPrinted>
  <dcterms:created xsi:type="dcterms:W3CDTF">2012-09-11T00:39:00Z</dcterms:created>
  <dcterms:modified xsi:type="dcterms:W3CDTF">2012-09-11T00:43:00Z</dcterms:modified>
</cp:coreProperties>
</file>